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2C3E8F" w14:textId="77777777" w:rsidR="006769B0" w:rsidRDefault="00C83208">
      <w:pPr>
        <w:pStyle w:val="Titolo"/>
        <w:spacing w:line="567" w:lineRule="exact"/>
        <w:ind w:left="28" w:right="28"/>
        <w:rPr>
          <w:rFonts w:ascii="Calibri" w:hAnsi="Calibri"/>
          <w:b/>
          <w:color w:val="000000"/>
          <w:sz w:val="36"/>
          <w:szCs w:val="36"/>
          <w:shd w:val="clear" w:color="auto" w:fill="FFFFFF"/>
        </w:rPr>
      </w:pPr>
      <w:r>
        <w:rPr>
          <w:rFonts w:ascii="Calibri" w:hAnsi="Calibri"/>
          <w:b/>
          <w:color w:val="000000"/>
          <w:sz w:val="36"/>
          <w:szCs w:val="36"/>
          <w:shd w:val="clear" w:color="auto" w:fill="FFFFFF"/>
        </w:rPr>
        <w:t xml:space="preserve">TRIBUNALE DI </w:t>
      </w:r>
      <w:bookmarkStart w:id="0" w:name="ss.&lt;cope_tribunale_maius&gt;.1"/>
      <w:r>
        <w:rPr>
          <w:rFonts w:ascii="Calibri" w:hAnsi="Calibri"/>
          <w:b/>
          <w:color w:val="000000"/>
          <w:sz w:val="36"/>
          <w:szCs w:val="36"/>
          <w:shd w:val="clear" w:color="auto" w:fill="FFFFFF"/>
        </w:rPr>
        <w:t>REGGIO EMILIA</w:t>
      </w:r>
      <w:bookmarkEnd w:id="0"/>
    </w:p>
    <w:p w14:paraId="47689F1C" w14:textId="77777777" w:rsidR="006769B0" w:rsidRDefault="00C83208">
      <w:pPr>
        <w:pStyle w:val="Titolo"/>
        <w:spacing w:line="567" w:lineRule="exact"/>
        <w:ind w:left="28" w:right="28"/>
        <w:rPr>
          <w:rFonts w:ascii="Calibri" w:hAnsi="Calibri"/>
          <w:b/>
          <w:sz w:val="36"/>
          <w:szCs w:val="36"/>
          <w:shd w:val="clear" w:color="auto" w:fill="FFFFFF"/>
        </w:rPr>
      </w:pPr>
      <w:r>
        <w:rPr>
          <w:rFonts w:ascii="Calibri" w:hAnsi="Calibri"/>
          <w:b/>
          <w:sz w:val="36"/>
          <w:szCs w:val="36"/>
          <w:shd w:val="clear" w:color="auto" w:fill="FFFFFF"/>
        </w:rPr>
        <w:t>DECRETO DI TRASFERIMENTO DI BENI IMMOBILI</w:t>
      </w:r>
    </w:p>
    <w:p w14:paraId="13ACC0A1" w14:textId="77777777" w:rsidR="006769B0" w:rsidRDefault="00C83208">
      <w:pPr>
        <w:pStyle w:val="Titolo"/>
        <w:spacing w:line="567" w:lineRule="exact"/>
        <w:ind w:left="28" w:right="28"/>
      </w:pPr>
      <w:r>
        <w:rPr>
          <w:rFonts w:ascii="Calibri" w:hAnsi="Calibri"/>
          <w:shd w:val="clear" w:color="auto" w:fill="FFFFFF"/>
        </w:rPr>
        <w:t xml:space="preserve">Atto non </w:t>
      </w:r>
      <w:bookmarkStart w:id="1" w:name="ss.&lt;soggetto/non_soggetto&gt;.1"/>
      <w:r>
        <w:rPr>
          <w:rFonts w:ascii="Calibri" w:hAnsi="Calibri"/>
          <w:color w:val="000000"/>
          <w:shd w:val="clear" w:color="auto" w:fill="FFFFFF"/>
        </w:rPr>
        <w:t>soggetto</w:t>
      </w:r>
      <w:bookmarkEnd w:id="1"/>
      <w:r>
        <w:rPr>
          <w:rFonts w:ascii="Calibri" w:hAnsi="Calibri"/>
          <w:shd w:val="clear" w:color="auto" w:fill="FFFFFF"/>
        </w:rPr>
        <w:t xml:space="preserve"> ad I.V.A.</w:t>
      </w:r>
    </w:p>
    <w:p w14:paraId="65669097" w14:textId="77777777" w:rsidR="006769B0" w:rsidRDefault="00C83208">
      <w:pPr>
        <w:pStyle w:val="Textbody"/>
        <w:spacing w:after="0" w:line="567" w:lineRule="exact"/>
        <w:ind w:left="28" w:right="28"/>
        <w:jc w:val="both"/>
      </w:pPr>
      <w:r>
        <w:rPr>
          <w:rFonts w:ascii="Calibri" w:hAnsi="Calibri"/>
          <w:shd w:val="clear" w:color="auto" w:fill="FFFFFF"/>
        </w:rPr>
        <w:t xml:space="preserve">Nella procedura di Esecuzione Immobiliare </w:t>
      </w:r>
      <w:r>
        <w:rPr>
          <w:rFonts w:ascii="Calibri" w:hAnsi="Calibri"/>
          <w:b/>
          <w:bCs/>
          <w:shd w:val="clear" w:color="auto" w:fill="FFFFFF"/>
        </w:rPr>
        <w:t>R.G.E. n.</w:t>
      </w:r>
    </w:p>
    <w:p w14:paraId="2AC5E239" w14:textId="77777777" w:rsidR="006769B0" w:rsidRDefault="00C83208">
      <w:pPr>
        <w:pStyle w:val="Textbody"/>
        <w:spacing w:after="0" w:line="567" w:lineRule="exact"/>
        <w:ind w:left="28" w:right="28"/>
        <w:jc w:val="center"/>
        <w:rPr>
          <w:rFonts w:ascii="Calibri" w:hAnsi="Calibri"/>
          <w:shd w:val="clear" w:color="auto" w:fill="FFFFFF"/>
        </w:rPr>
      </w:pPr>
      <w:r>
        <w:rPr>
          <w:rFonts w:ascii="Calibri" w:hAnsi="Calibri"/>
          <w:shd w:val="clear" w:color="auto" w:fill="FFFFFF"/>
        </w:rPr>
        <w:t>PROMOSSA DA</w:t>
      </w:r>
    </w:p>
    <w:p w14:paraId="048477BB" w14:textId="77777777" w:rsidR="006769B0" w:rsidRDefault="00C83208">
      <w:pPr>
        <w:pStyle w:val="Textbody"/>
        <w:spacing w:after="0" w:line="567" w:lineRule="exact"/>
        <w:ind w:left="28" w:right="28"/>
        <w:jc w:val="both"/>
      </w:pPr>
      <w:bookmarkStart w:id="2" w:name="ss.&lt;cope_creditore_proc_verbali&gt;.1"/>
      <w:r>
        <w:rPr>
          <w:rFonts w:ascii="Calibri" w:hAnsi="Calibri"/>
          <w:color w:val="000000"/>
          <w:shd w:val="clear" w:color="auto" w:fill="FFFFFF"/>
        </w:rPr>
        <w:t xml:space="preserve">……….., rappresentato e difeso dall'Avv. ………….    , del foro di </w:t>
      </w:r>
      <w:bookmarkStart w:id="3" w:name="ss.&lt;Reggio_Emilia/&amp;_&gt;.1"/>
      <w:r>
        <w:rPr>
          <w:rFonts w:ascii="Calibri" w:hAnsi="Calibri"/>
          <w:color w:val="000000"/>
          <w:shd w:val="clear" w:color="auto" w:fill="FFFFFF"/>
        </w:rPr>
        <w:t xml:space="preserve">Reggio </w:t>
      </w:r>
      <w:r>
        <w:rPr>
          <w:rFonts w:ascii="Calibri" w:hAnsi="Calibri"/>
          <w:color w:val="000000"/>
          <w:shd w:val="clear" w:color="auto" w:fill="FFFFFF"/>
        </w:rPr>
        <w:t>Emilia</w:t>
      </w:r>
      <w:bookmarkEnd w:id="3"/>
      <w:r>
        <w:rPr>
          <w:rFonts w:ascii="Calibri" w:hAnsi="Calibri"/>
          <w:color w:val="000000"/>
          <w:shd w:val="clear" w:color="auto" w:fill="FFFFFF"/>
        </w:rPr>
        <w:t>,</w:t>
      </w:r>
      <w:bookmarkEnd w:id="2"/>
    </w:p>
    <w:p w14:paraId="68F1FE4C" w14:textId="77777777" w:rsidR="006769B0" w:rsidRDefault="00C83208">
      <w:pPr>
        <w:pStyle w:val="Textbody"/>
        <w:spacing w:after="0" w:line="567" w:lineRule="exact"/>
        <w:ind w:left="28" w:right="28"/>
        <w:jc w:val="center"/>
        <w:rPr>
          <w:rFonts w:ascii="Calibri" w:hAnsi="Calibri"/>
          <w:shd w:val="clear" w:color="auto" w:fill="FFFFFF"/>
        </w:rPr>
      </w:pPr>
      <w:r>
        <w:rPr>
          <w:rFonts w:ascii="Calibri" w:hAnsi="Calibri"/>
          <w:shd w:val="clear" w:color="auto" w:fill="FFFFFF"/>
        </w:rPr>
        <w:t>CONTRO</w:t>
      </w:r>
    </w:p>
    <w:p w14:paraId="26B5A0BF" w14:textId="77777777" w:rsidR="006769B0" w:rsidRDefault="00C83208">
      <w:pPr>
        <w:pStyle w:val="Textbody"/>
        <w:spacing w:after="0" w:line="567" w:lineRule="exact"/>
        <w:ind w:left="28" w:right="28"/>
        <w:jc w:val="both"/>
      </w:pPr>
      <w:r>
        <w:rPr>
          <w:rFonts w:ascii="Calibri" w:hAnsi="Calibri"/>
          <w:b/>
          <w:color w:val="000000"/>
          <w:shd w:val="clear" w:color="auto" w:fill="FFFFFF"/>
        </w:rPr>
        <w:t>………………….</w:t>
      </w:r>
    </w:p>
    <w:p w14:paraId="20E491E3" w14:textId="77777777" w:rsidR="006769B0" w:rsidRDefault="00C83208">
      <w:pPr>
        <w:pStyle w:val="Textbody"/>
        <w:spacing w:after="0" w:line="567" w:lineRule="exact"/>
        <w:ind w:left="28" w:right="28"/>
        <w:jc w:val="center"/>
      </w:pPr>
      <w:r>
        <w:rPr>
          <w:rFonts w:ascii="Calibri" w:hAnsi="Calibri"/>
          <w:shd w:val="clear" w:color="auto" w:fill="FFFFFF"/>
        </w:rPr>
        <w:t xml:space="preserve">Il Giudice dell’Esecuzione  </w:t>
      </w:r>
      <w:bookmarkStart w:id="4" w:name="ss.&lt;Dott./Dott.ssa&gt;.1"/>
      <w:r>
        <w:rPr>
          <w:rFonts w:ascii="Calibri" w:hAnsi="Calibri"/>
          <w:color w:val="000000"/>
          <w:shd w:val="clear" w:color="auto" w:fill="FFFFFF"/>
        </w:rPr>
        <w:t>Dott.ssa</w:t>
      </w:r>
      <w:bookmarkEnd w:id="4"/>
      <w:r>
        <w:rPr>
          <w:rFonts w:ascii="Calibri" w:hAnsi="Calibri"/>
          <w:shd w:val="clear" w:color="auto" w:fill="FFFFFF"/>
        </w:rPr>
        <w:t xml:space="preserve">  </w:t>
      </w:r>
      <w:bookmarkStart w:id="5" w:name="ss.&lt;cope_giudice&gt;.1"/>
      <w:r>
        <w:rPr>
          <w:rFonts w:ascii="Calibri" w:hAnsi="Calibri"/>
          <w:color w:val="000000"/>
          <w:shd w:val="clear" w:color="auto" w:fill="FFFFFF"/>
        </w:rPr>
        <w:t>Sommariva Camilla</w:t>
      </w:r>
      <w:bookmarkEnd w:id="5"/>
    </w:p>
    <w:p w14:paraId="7BBD646A" w14:textId="77777777" w:rsidR="006769B0" w:rsidRDefault="00C83208">
      <w:pPr>
        <w:pStyle w:val="Textbody"/>
        <w:spacing w:after="0" w:line="567" w:lineRule="exact"/>
        <w:ind w:left="28" w:right="28"/>
        <w:jc w:val="both"/>
        <w:rPr>
          <w:rFonts w:ascii="Calibri" w:hAnsi="Calibri"/>
          <w:shd w:val="clear" w:color="auto" w:fill="FFFFFF"/>
        </w:rPr>
      </w:pPr>
      <w:r>
        <w:rPr>
          <w:rFonts w:ascii="Calibri" w:hAnsi="Calibri"/>
          <w:shd w:val="clear" w:color="auto" w:fill="FFFFFF"/>
        </w:rPr>
        <w:t>Visti gli atti, ed in particolare:</w:t>
      </w:r>
    </w:p>
    <w:p w14:paraId="2BC22421" w14:textId="77777777" w:rsidR="006769B0" w:rsidRDefault="00C83208">
      <w:pPr>
        <w:pStyle w:val="Textbody"/>
        <w:spacing w:after="0" w:line="567" w:lineRule="exact"/>
        <w:ind w:left="28" w:right="28"/>
        <w:jc w:val="both"/>
      </w:pPr>
      <w:r>
        <w:rPr>
          <w:rFonts w:ascii="Calibri" w:hAnsi="Calibri"/>
          <w:shd w:val="clear" w:color="auto" w:fill="FFFFFF"/>
        </w:rPr>
        <w:t xml:space="preserve">1) L'ordinanza di vendita con delega al Notaio in data </w:t>
      </w:r>
      <w:r>
        <w:rPr>
          <w:rFonts w:ascii="Calibri" w:hAnsi="Calibri"/>
          <w:color w:val="000000"/>
          <w:shd w:val="clear" w:color="auto" w:fill="FFFFFF"/>
        </w:rPr>
        <w:t>………………</w:t>
      </w:r>
      <w:r>
        <w:rPr>
          <w:rFonts w:ascii="Calibri" w:hAnsi="Calibri"/>
          <w:shd w:val="clear" w:color="auto" w:fill="FFFFFF"/>
        </w:rPr>
        <w:t>;</w:t>
      </w:r>
    </w:p>
    <w:p w14:paraId="51F0D5F0" w14:textId="77777777" w:rsidR="006769B0" w:rsidRDefault="00C83208">
      <w:pPr>
        <w:pStyle w:val="Textbody"/>
        <w:spacing w:after="0" w:line="567" w:lineRule="exact"/>
        <w:ind w:left="28" w:right="28"/>
        <w:jc w:val="both"/>
      </w:pPr>
      <w:r>
        <w:rPr>
          <w:rFonts w:ascii="Calibri" w:hAnsi="Calibri"/>
          <w:shd w:val="clear" w:color="auto" w:fill="FFFFFF"/>
        </w:rPr>
        <w:t xml:space="preserve">2) Il verbale di vendita senza incanto in data </w:t>
      </w:r>
      <w:bookmarkStart w:id="6" w:name="data_verbale#355423"/>
      <w:bookmarkEnd w:id="6"/>
      <w:r>
        <w:rPr>
          <w:rFonts w:ascii="Calibri" w:hAnsi="Calibri"/>
          <w:color w:val="000000"/>
          <w:shd w:val="clear" w:color="auto" w:fill="FFFFFF"/>
        </w:rPr>
        <w:t>…………….</w:t>
      </w:r>
      <w:r>
        <w:rPr>
          <w:rFonts w:ascii="Calibri" w:hAnsi="Calibri"/>
          <w:shd w:val="clear" w:color="auto" w:fill="FFFFFF"/>
        </w:rPr>
        <w:t xml:space="preserve"> a ministero Notaio </w:t>
      </w:r>
      <w:bookmarkStart w:id="7" w:name="ss.&lt;cope_nome_notaio_delegato&gt;.1"/>
      <w:r>
        <w:rPr>
          <w:rFonts w:ascii="Calibri" w:hAnsi="Calibri"/>
          <w:color w:val="000000"/>
          <w:shd w:val="clear" w:color="auto" w:fill="FFFFFF"/>
        </w:rPr>
        <w:t xml:space="preserve">dr. </w:t>
      </w:r>
      <w:bookmarkEnd w:id="7"/>
      <w:r>
        <w:rPr>
          <w:rFonts w:ascii="Calibri" w:hAnsi="Calibri"/>
          <w:color w:val="000000"/>
          <w:shd w:val="clear" w:color="auto" w:fill="FFFFFF"/>
        </w:rPr>
        <w:t>………………</w:t>
      </w:r>
      <w:r>
        <w:rPr>
          <w:rFonts w:ascii="Calibri" w:hAnsi="Calibri"/>
          <w:shd w:val="clear" w:color="auto" w:fill="FFFFFF"/>
        </w:rPr>
        <w:t xml:space="preserve">, dal quale si rileva che gli immobili sotto descritti sono stati aggiudicati al prezzo complessivo di Euro </w:t>
      </w:r>
      <w:bookmarkStart w:id="8" w:name="d-euro#355424"/>
      <w:bookmarkEnd w:id="8"/>
      <w:r>
        <w:rPr>
          <w:rFonts w:ascii="Calibri" w:hAnsi="Calibri"/>
          <w:b/>
          <w:bCs/>
          <w:color w:val="000000"/>
          <w:shd w:val="clear" w:color="auto" w:fill="FFFFFF"/>
        </w:rPr>
        <w:t>………………….</w:t>
      </w:r>
    </w:p>
    <w:p w14:paraId="1F4C2AC3" w14:textId="77777777" w:rsidR="006769B0" w:rsidRDefault="00C83208">
      <w:pPr>
        <w:pStyle w:val="Textbody"/>
        <w:spacing w:after="0" w:line="567" w:lineRule="exact"/>
        <w:ind w:left="28" w:right="28"/>
        <w:jc w:val="center"/>
        <w:rPr>
          <w:rFonts w:ascii="Calibri" w:hAnsi="Calibri"/>
          <w:shd w:val="clear" w:color="auto" w:fill="FFFFFF"/>
        </w:rPr>
      </w:pPr>
      <w:r>
        <w:rPr>
          <w:rFonts w:ascii="Calibri" w:hAnsi="Calibri"/>
          <w:shd w:val="clear" w:color="auto" w:fill="FFFFFF"/>
        </w:rPr>
        <w:t>A FAVORE DI</w:t>
      </w:r>
    </w:p>
    <w:p w14:paraId="481134C2" w14:textId="77777777" w:rsidR="006769B0" w:rsidRDefault="00C83208">
      <w:pPr>
        <w:pStyle w:val="Textbody"/>
        <w:spacing w:after="0" w:line="567" w:lineRule="exact"/>
        <w:ind w:left="28" w:right="28"/>
        <w:jc w:val="both"/>
      </w:pPr>
      <w:r>
        <w:rPr>
          <w:rFonts w:ascii="Calibri" w:hAnsi="Calibri"/>
          <w:b/>
          <w:color w:val="000000"/>
          <w:shd w:val="clear" w:color="auto" w:fill="FFFFFF"/>
        </w:rPr>
        <w:t>………………………</w:t>
      </w:r>
    </w:p>
    <w:p w14:paraId="5721DFF9" w14:textId="77777777" w:rsidR="006769B0" w:rsidRDefault="00C83208">
      <w:pPr>
        <w:pStyle w:val="Textbody"/>
        <w:spacing w:after="0" w:line="567" w:lineRule="exact"/>
        <w:ind w:left="28" w:right="28"/>
        <w:jc w:val="both"/>
      </w:pPr>
      <w:r>
        <w:rPr>
          <w:rFonts w:ascii="Calibri" w:hAnsi="Calibri"/>
          <w:shd w:val="clear" w:color="auto" w:fill="FFFFFF"/>
        </w:rPr>
        <w:t xml:space="preserve">3) Il verbale di deposito in data </w:t>
      </w:r>
      <w:bookmarkStart w:id="9" w:name="data_deposito#355425"/>
      <w:bookmarkEnd w:id="9"/>
      <w:r>
        <w:rPr>
          <w:rFonts w:ascii="Calibri" w:hAnsi="Calibri"/>
          <w:color w:val="000000"/>
          <w:shd w:val="clear" w:color="auto" w:fill="FFFFFF"/>
        </w:rPr>
        <w:t>……………..</w:t>
      </w:r>
      <w:r>
        <w:rPr>
          <w:rFonts w:ascii="Calibri" w:hAnsi="Calibri"/>
          <w:shd w:val="clear" w:color="auto" w:fill="FFFFFF"/>
        </w:rPr>
        <w:t xml:space="preserve">, dal quale risulta che </w:t>
      </w:r>
      <w:r>
        <w:rPr>
          <w:rFonts w:ascii="Calibri" w:hAnsi="Calibri"/>
          <w:color w:val="000000"/>
          <w:shd w:val="clear" w:color="auto" w:fill="FFFFFF"/>
        </w:rPr>
        <w:t>……………….</w:t>
      </w:r>
      <w:r>
        <w:rPr>
          <w:rFonts w:ascii="Calibri" w:hAnsi="Calibri"/>
          <w:shd w:val="clear" w:color="auto" w:fill="FFFFFF"/>
        </w:rPr>
        <w:t xml:space="preserve"> come sopra </w:t>
      </w:r>
      <w:r>
        <w:rPr>
          <w:rFonts w:ascii="Calibri" w:hAnsi="Calibri"/>
          <w:shd w:val="clear" w:color="auto" w:fill="FFFFFF"/>
        </w:rPr>
        <w:t>identificato, ha regolarmente versato il residuo prezzo di aggiudicazione nel libretto bancario di deposito giudiziario contenente la cauzione, aperto presso ……………., sede di Reggio Emilia.</w:t>
      </w:r>
    </w:p>
    <w:p w14:paraId="499A4A11" w14:textId="77777777" w:rsidR="006769B0" w:rsidRDefault="00C83208">
      <w:pPr>
        <w:pStyle w:val="Textbody"/>
        <w:spacing w:after="0" w:line="567" w:lineRule="exact"/>
        <w:ind w:left="28" w:right="28"/>
        <w:jc w:val="both"/>
      </w:pPr>
      <w:r>
        <w:rPr>
          <w:rFonts w:ascii="Calibri" w:hAnsi="Calibri"/>
          <w:shd w:val="clear" w:color="auto" w:fill="FFFFFF"/>
        </w:rPr>
        <w:t xml:space="preserve">4) Vista la bozza del Decreto di Trasferimento redatta dal Notaio </w:t>
      </w:r>
      <w:bookmarkStart w:id="10" w:name="ss.&lt;cope_nome_notaio_delegato&gt;.2"/>
      <w:r>
        <w:rPr>
          <w:rFonts w:ascii="Calibri" w:hAnsi="Calibri"/>
          <w:color w:val="000000"/>
          <w:shd w:val="clear" w:color="auto" w:fill="FFFFFF"/>
        </w:rPr>
        <w:t xml:space="preserve">dr. </w:t>
      </w:r>
      <w:bookmarkEnd w:id="10"/>
      <w:r>
        <w:rPr>
          <w:rFonts w:ascii="Calibri" w:hAnsi="Calibri"/>
          <w:color w:val="000000"/>
          <w:shd w:val="clear" w:color="auto" w:fill="FFFFFF"/>
        </w:rPr>
        <w:t>…………..</w:t>
      </w:r>
      <w:r>
        <w:rPr>
          <w:rFonts w:ascii="Calibri" w:hAnsi="Calibri"/>
          <w:shd w:val="clear" w:color="auto" w:fill="FFFFFF"/>
        </w:rPr>
        <w:t xml:space="preserve"> giusta delega del Giudice dell'Esecuzione in data </w:t>
      </w:r>
      <w:r>
        <w:rPr>
          <w:rFonts w:ascii="Calibri" w:hAnsi="Calibri"/>
          <w:color w:val="000000"/>
          <w:shd w:val="clear" w:color="auto" w:fill="FFFFFF"/>
        </w:rPr>
        <w:t>………………….</w:t>
      </w:r>
    </w:p>
    <w:p w14:paraId="3F185C9F" w14:textId="77777777" w:rsidR="006769B0" w:rsidRDefault="00C83208">
      <w:pPr>
        <w:pStyle w:val="Textbody"/>
        <w:spacing w:after="0" w:line="567" w:lineRule="exact"/>
        <w:ind w:left="28" w:right="28"/>
        <w:jc w:val="both"/>
        <w:rPr>
          <w:rFonts w:ascii="Calibri" w:hAnsi="Calibri"/>
          <w:shd w:val="clear" w:color="auto" w:fill="FFFFFF"/>
        </w:rPr>
      </w:pPr>
      <w:r>
        <w:rPr>
          <w:rFonts w:ascii="Calibri" w:hAnsi="Calibri"/>
          <w:shd w:val="clear" w:color="auto" w:fill="FFFFFF"/>
        </w:rPr>
        <w:t>Visto l'art. 586 c.p.c.,</w:t>
      </w:r>
    </w:p>
    <w:p w14:paraId="24A60F90" w14:textId="77777777" w:rsidR="006769B0" w:rsidRDefault="00C83208">
      <w:pPr>
        <w:pStyle w:val="Textbody"/>
        <w:spacing w:after="0" w:line="567" w:lineRule="exact"/>
        <w:ind w:left="28" w:right="28"/>
        <w:jc w:val="center"/>
        <w:rPr>
          <w:rFonts w:ascii="Calibri" w:hAnsi="Calibri"/>
          <w:shd w:val="clear" w:color="auto" w:fill="FFFFFF"/>
        </w:rPr>
      </w:pPr>
      <w:r>
        <w:rPr>
          <w:rFonts w:ascii="Calibri" w:hAnsi="Calibri"/>
          <w:shd w:val="clear" w:color="auto" w:fill="FFFFFF"/>
        </w:rPr>
        <w:t>TRASFERISCE</w:t>
      </w:r>
    </w:p>
    <w:p w14:paraId="11AFCBF3" w14:textId="77777777" w:rsidR="006769B0" w:rsidRDefault="00C83208">
      <w:pPr>
        <w:pStyle w:val="Textbody"/>
        <w:spacing w:after="0" w:line="567" w:lineRule="exact"/>
        <w:ind w:left="28" w:right="28"/>
        <w:jc w:val="both"/>
      </w:pPr>
      <w:r>
        <w:rPr>
          <w:rFonts w:ascii="Calibri" w:hAnsi="Calibri"/>
          <w:shd w:val="clear" w:color="auto" w:fill="FFFFFF"/>
        </w:rPr>
        <w:t xml:space="preserve">a favore di </w:t>
      </w:r>
      <w:r>
        <w:rPr>
          <w:rFonts w:ascii="Calibri" w:hAnsi="Calibri"/>
          <w:color w:val="000000"/>
          <w:shd w:val="clear" w:color="auto" w:fill="FFFFFF"/>
        </w:rPr>
        <w:t>……………..</w:t>
      </w:r>
      <w:r>
        <w:rPr>
          <w:rFonts w:ascii="Calibri" w:hAnsi="Calibri"/>
          <w:shd w:val="clear" w:color="auto" w:fill="FFFFFF"/>
        </w:rPr>
        <w:t xml:space="preserve"> come sopra identificato, nello stato di fatto e di diritto, </w:t>
      </w:r>
      <w:r>
        <w:rPr>
          <w:rFonts w:ascii="Calibri" w:hAnsi="Calibri"/>
          <w:shd w:val="clear" w:color="auto" w:fill="FFFFFF"/>
        </w:rPr>
        <w:lastRenderedPageBreak/>
        <w:t>anche urbanistico, in cui si trovano il diritto di proprietà dei seguenti immobili:</w:t>
      </w:r>
      <w:bookmarkStart w:id="11" w:name="DDE_LINK2"/>
      <w:bookmarkEnd w:id="11"/>
    </w:p>
    <w:p w14:paraId="202FEB71" w14:textId="77777777" w:rsidR="006769B0" w:rsidRDefault="00C83208">
      <w:pPr>
        <w:pStyle w:val="Textbody"/>
        <w:spacing w:after="0" w:line="567" w:lineRule="exact"/>
        <w:ind w:left="28" w:right="28"/>
        <w:jc w:val="center"/>
        <w:rPr>
          <w:rFonts w:ascii="Calibri" w:hAnsi="Calibri"/>
          <w:color w:val="000000"/>
          <w:shd w:val="clear" w:color="auto" w:fill="FFFFFF"/>
        </w:rPr>
      </w:pPr>
      <w:bookmarkStart w:id="12" w:name="ss.&lt;cope_elenco_beni_aggiudicati&gt;.1"/>
      <w:r>
        <w:rPr>
          <w:rFonts w:ascii="Calibri" w:hAnsi="Calibri"/>
          <w:color w:val="000000"/>
          <w:shd w:val="clear" w:color="auto" w:fill="FFFFFF"/>
        </w:rPr>
        <w:t>DESCRIZIONE</w:t>
      </w:r>
    </w:p>
    <w:p w14:paraId="6968106F" w14:textId="77777777" w:rsidR="006769B0" w:rsidRDefault="00C83208">
      <w:pPr>
        <w:pStyle w:val="Textbody"/>
        <w:spacing w:after="0" w:line="567" w:lineRule="exact"/>
        <w:ind w:left="28" w:right="28"/>
        <w:jc w:val="center"/>
        <w:rPr>
          <w:rFonts w:ascii="Calibri" w:hAnsi="Calibri"/>
          <w:color w:val="000000"/>
          <w:shd w:val="clear" w:color="auto" w:fill="FFFFFF"/>
        </w:rPr>
      </w:pPr>
      <w:r>
        <w:rPr>
          <w:rFonts w:ascii="Calibri" w:hAnsi="Calibri"/>
          <w:color w:val="000000"/>
          <w:shd w:val="clear" w:color="auto" w:fill="FFFFFF"/>
        </w:rPr>
        <w:t>Lotto Unico</w:t>
      </w:r>
    </w:p>
    <w:p w14:paraId="584B6FFA" w14:textId="77777777" w:rsidR="006769B0" w:rsidRDefault="00C83208">
      <w:pPr>
        <w:pStyle w:val="Textbody"/>
        <w:spacing w:after="0" w:line="567" w:lineRule="exact"/>
        <w:ind w:left="28" w:right="28"/>
        <w:jc w:val="both"/>
        <w:rPr>
          <w:rFonts w:ascii="Calibri" w:hAnsi="Calibri"/>
          <w:color w:val="000000"/>
          <w:shd w:val="clear" w:color="auto" w:fill="FFFFFF"/>
        </w:rPr>
      </w:pPr>
      <w:r>
        <w:rPr>
          <w:rFonts w:ascii="Calibri" w:hAnsi="Calibri"/>
          <w:color w:val="000000"/>
          <w:shd w:val="clear" w:color="auto" w:fill="FFFFFF"/>
        </w:rPr>
        <w:t>(NELLA CONSISTENZA INDICATA NELLA PERIZIA DI STIMA …………..)</w:t>
      </w:r>
    </w:p>
    <w:p w14:paraId="6113BB1C" w14:textId="77777777" w:rsidR="006769B0" w:rsidRDefault="00C83208">
      <w:pPr>
        <w:pStyle w:val="Textbody"/>
        <w:spacing w:after="0" w:line="567" w:lineRule="exact"/>
        <w:ind w:left="28" w:right="28"/>
        <w:jc w:val="both"/>
      </w:pPr>
      <w:r>
        <w:rPr>
          <w:rFonts w:ascii="Calibri" w:hAnsi="Calibri"/>
          <w:color w:val="000000"/>
          <w:shd w:val="clear" w:color="auto" w:fill="FFFFFF"/>
        </w:rPr>
        <w:t>…………………………..</w:t>
      </w:r>
    </w:p>
    <w:p w14:paraId="4CFE1396" w14:textId="77777777" w:rsidR="006769B0" w:rsidRDefault="00C83208">
      <w:pPr>
        <w:pStyle w:val="Textbody"/>
        <w:spacing w:after="0" w:line="567" w:lineRule="exact"/>
        <w:ind w:left="28" w:right="28"/>
        <w:jc w:val="center"/>
        <w:rPr>
          <w:rFonts w:ascii="Calibri" w:hAnsi="Calibri"/>
          <w:color w:val="000000"/>
          <w:shd w:val="clear" w:color="auto" w:fill="FFFFFF"/>
        </w:rPr>
      </w:pPr>
      <w:r>
        <w:rPr>
          <w:rFonts w:ascii="Calibri" w:hAnsi="Calibri"/>
          <w:color w:val="000000"/>
          <w:shd w:val="clear" w:color="auto" w:fill="FFFFFF"/>
        </w:rPr>
        <w:t>DATI CATASTALI</w:t>
      </w:r>
    </w:p>
    <w:p w14:paraId="4A424958" w14:textId="77777777" w:rsidR="006769B0" w:rsidRDefault="00C83208">
      <w:pPr>
        <w:pStyle w:val="Textbody"/>
        <w:spacing w:after="0" w:line="567" w:lineRule="exact"/>
        <w:ind w:left="28" w:right="28"/>
        <w:jc w:val="both"/>
      </w:pPr>
      <w:r>
        <w:rPr>
          <w:rFonts w:ascii="Calibri" w:hAnsi="Calibri"/>
          <w:b/>
          <w:color w:val="000000"/>
          <w:shd w:val="clear" w:color="auto" w:fill="FFFFFF"/>
        </w:rPr>
        <w:t>………………………</w:t>
      </w:r>
    </w:p>
    <w:p w14:paraId="6C04855D" w14:textId="77777777" w:rsidR="006769B0" w:rsidRDefault="00C83208">
      <w:pPr>
        <w:pStyle w:val="Textbody"/>
        <w:spacing w:after="0" w:line="567" w:lineRule="exact"/>
        <w:ind w:left="28" w:right="28"/>
        <w:jc w:val="center"/>
        <w:rPr>
          <w:rFonts w:ascii="Calibri" w:hAnsi="Calibri"/>
          <w:color w:val="000000"/>
          <w:shd w:val="clear" w:color="auto" w:fill="FFFFFF"/>
        </w:rPr>
      </w:pPr>
      <w:r>
        <w:rPr>
          <w:rFonts w:ascii="Calibri" w:hAnsi="Calibri"/>
          <w:color w:val="000000"/>
          <w:shd w:val="clear" w:color="auto" w:fill="FFFFFF"/>
        </w:rPr>
        <w:t>CONFINI</w:t>
      </w:r>
    </w:p>
    <w:p w14:paraId="047D3D2C" w14:textId="77777777" w:rsidR="006769B0" w:rsidRDefault="00C83208">
      <w:pPr>
        <w:pStyle w:val="Textbody"/>
        <w:spacing w:after="0" w:line="567" w:lineRule="exact"/>
        <w:ind w:left="28" w:right="28"/>
        <w:jc w:val="both"/>
      </w:pPr>
      <w:r>
        <w:rPr>
          <w:rFonts w:ascii="Calibri" w:hAnsi="Calibri"/>
          <w:color w:val="000000"/>
          <w:shd w:val="clear" w:color="auto" w:fill="FFFFFF"/>
        </w:rPr>
        <w:t>……………………</w:t>
      </w:r>
    </w:p>
    <w:p w14:paraId="53A0622D" w14:textId="77777777" w:rsidR="006769B0" w:rsidRDefault="00C83208">
      <w:pPr>
        <w:pStyle w:val="Textbody"/>
        <w:spacing w:after="0" w:line="567" w:lineRule="exact"/>
        <w:ind w:left="28" w:right="28"/>
        <w:jc w:val="center"/>
        <w:rPr>
          <w:rFonts w:ascii="Calibri" w:hAnsi="Calibri"/>
          <w:color w:val="000000"/>
          <w:shd w:val="clear" w:color="auto" w:fill="FFFFFF"/>
        </w:rPr>
      </w:pPr>
      <w:r>
        <w:rPr>
          <w:rFonts w:ascii="Calibri" w:hAnsi="Calibri"/>
          <w:color w:val="000000"/>
          <w:shd w:val="clear" w:color="auto" w:fill="FFFFFF"/>
        </w:rPr>
        <w:t>PROVENIENZA</w:t>
      </w:r>
    </w:p>
    <w:bookmarkEnd w:id="12"/>
    <w:p w14:paraId="4AE34418" w14:textId="77777777" w:rsidR="006769B0" w:rsidRDefault="00C83208">
      <w:pPr>
        <w:pStyle w:val="Textbody"/>
        <w:spacing w:after="0" w:line="567" w:lineRule="exact"/>
        <w:ind w:left="28" w:right="28"/>
        <w:jc w:val="both"/>
      </w:pPr>
      <w:r>
        <w:rPr>
          <w:rFonts w:ascii="Calibri" w:hAnsi="Calibri"/>
          <w:color w:val="000000"/>
          <w:shd w:val="clear" w:color="auto" w:fill="FFFFFF"/>
        </w:rPr>
        <w:t>…………………….</w:t>
      </w:r>
    </w:p>
    <w:p w14:paraId="0BB82E34" w14:textId="77777777" w:rsidR="006769B0" w:rsidRDefault="00C83208">
      <w:pPr>
        <w:pStyle w:val="Textbody"/>
        <w:spacing w:after="0" w:line="567" w:lineRule="exact"/>
        <w:ind w:left="28" w:right="28"/>
        <w:jc w:val="center"/>
        <w:rPr>
          <w:rFonts w:ascii="Calibri" w:hAnsi="Calibri"/>
          <w:shd w:val="clear" w:color="auto" w:fill="FFFFFF"/>
        </w:rPr>
      </w:pPr>
      <w:r>
        <w:rPr>
          <w:rFonts w:ascii="Calibri" w:hAnsi="Calibri"/>
          <w:shd w:val="clear" w:color="auto" w:fill="FFFFFF"/>
        </w:rPr>
        <w:t xml:space="preserve">NOTIZIE AI SENSI DELLE VIGENTI NORMATIVE IN MATERIA URBANISTICA ED </w:t>
      </w:r>
      <w:r>
        <w:rPr>
          <w:rFonts w:ascii="Calibri" w:hAnsi="Calibri"/>
          <w:shd w:val="clear" w:color="auto" w:fill="FFFFFF"/>
        </w:rPr>
        <w:t>EDILIZIA:</w:t>
      </w:r>
    </w:p>
    <w:p w14:paraId="33D1406E" w14:textId="77777777" w:rsidR="006769B0" w:rsidRDefault="00C83208">
      <w:pPr>
        <w:pStyle w:val="Textbody"/>
        <w:spacing w:after="0" w:line="567" w:lineRule="exact"/>
        <w:ind w:left="28" w:right="28"/>
        <w:jc w:val="both"/>
        <w:rPr>
          <w:rFonts w:ascii="Calibri" w:hAnsi="Calibri"/>
          <w:shd w:val="clear" w:color="auto" w:fill="FFFFFF"/>
        </w:rPr>
      </w:pPr>
      <w:r>
        <w:rPr>
          <w:rFonts w:ascii="Calibri" w:hAnsi="Calibri"/>
          <w:shd w:val="clear" w:color="auto" w:fill="FFFFFF"/>
        </w:rPr>
        <w:t xml:space="preserve">Secondo quanto dichiarato dal Geom………. nella perizia di stima depositata in atti, </w:t>
      </w:r>
    </w:p>
    <w:p w14:paraId="7DA196FF" w14:textId="77777777" w:rsidR="006769B0" w:rsidRDefault="00C83208">
      <w:pPr>
        <w:pStyle w:val="Textbody"/>
        <w:spacing w:after="0" w:line="567" w:lineRule="exact"/>
        <w:ind w:left="28" w:right="28"/>
        <w:jc w:val="both"/>
        <w:rPr>
          <w:rFonts w:ascii="Calibri" w:hAnsi="Calibri"/>
          <w:b/>
          <w:bCs/>
          <w:i/>
          <w:iCs/>
          <w:shd w:val="clear" w:color="auto" w:fill="FFFFFF"/>
        </w:rPr>
      </w:pPr>
      <w:r>
        <w:rPr>
          <w:rFonts w:ascii="Calibri" w:hAnsi="Calibri"/>
          <w:b/>
          <w:bCs/>
          <w:i/>
          <w:iCs/>
          <w:shd w:val="clear" w:color="auto" w:fill="FFFFFF"/>
        </w:rPr>
        <w:t>Ulteriori notizie:</w:t>
      </w:r>
    </w:p>
    <w:p w14:paraId="3B2AA913" w14:textId="77777777" w:rsidR="006769B0" w:rsidRDefault="00C83208">
      <w:pPr>
        <w:pStyle w:val="Textbody"/>
        <w:spacing w:after="0" w:line="567" w:lineRule="exact"/>
        <w:ind w:left="28" w:right="28"/>
        <w:jc w:val="both"/>
      </w:pPr>
      <w:r>
        <w:rPr>
          <w:rFonts w:ascii="Calibri" w:hAnsi="Calibri"/>
          <w:shd w:val="clear" w:color="auto" w:fill="FFFFFF"/>
        </w:rPr>
        <w:t>……………………….</w:t>
      </w:r>
    </w:p>
    <w:p w14:paraId="6EA5223B" w14:textId="77777777" w:rsidR="006769B0" w:rsidRDefault="00C83208">
      <w:pPr>
        <w:pStyle w:val="Textbody"/>
        <w:spacing w:after="0" w:line="567" w:lineRule="exact"/>
        <w:ind w:left="28" w:right="28"/>
        <w:jc w:val="both"/>
        <w:rPr>
          <w:rFonts w:ascii="Calibri" w:hAnsi="Calibri"/>
          <w:shd w:val="clear" w:color="auto" w:fill="FFFFFF"/>
        </w:rPr>
      </w:pPr>
      <w:r>
        <w:rPr>
          <w:rFonts w:ascii="Calibri" w:hAnsi="Calibri"/>
          <w:shd w:val="clear" w:color="auto" w:fill="FFFFFF"/>
        </w:rPr>
        <w:t>Il trasferimento avviene nello stato di fatto e di diritto, anche urbanistico in cui attualmente si trovano i beni, onerata altresì la parte aggiudicataria di ogni eventuale responsabilità ed obbligo previsto dalle vigenti normative in materia urbanistica ed edilizia, nonché dalle vigenti disposizioni in materia amministrativa, di sicurezza del lavoro, di sanitaria, di prevenzione incendi, di tutela dell'atmosfera e delle acque dall'inquinamento, senza alcuna garanzia in merito alla conformità degli impiant</w:t>
      </w:r>
      <w:r>
        <w:rPr>
          <w:rFonts w:ascii="Calibri" w:hAnsi="Calibri"/>
          <w:shd w:val="clear" w:color="auto" w:fill="FFFFFF"/>
        </w:rPr>
        <w:t xml:space="preserve">i, anche condominiali, alle norme di </w:t>
      </w:r>
      <w:r>
        <w:rPr>
          <w:rFonts w:ascii="Calibri" w:hAnsi="Calibri"/>
          <w:shd w:val="clear" w:color="auto" w:fill="FFFFFF"/>
        </w:rPr>
        <w:lastRenderedPageBreak/>
        <w:t>sicurezza vigenti al momento della loro realizzazione o di adeguamenti obbligatori e senza consegna di documentazione tecnica-amministrativa e di libretti di uso e di manutenzione.</w:t>
      </w:r>
    </w:p>
    <w:p w14:paraId="501F1397" w14:textId="77777777" w:rsidR="006769B0" w:rsidRDefault="00C83208">
      <w:pPr>
        <w:pStyle w:val="Textbody"/>
        <w:spacing w:after="0" w:line="567" w:lineRule="exact"/>
        <w:ind w:left="28" w:right="28"/>
        <w:jc w:val="both"/>
        <w:rPr>
          <w:rFonts w:ascii="Calibri" w:hAnsi="Calibri"/>
          <w:shd w:val="clear" w:color="auto" w:fill="FFFFFF"/>
        </w:rPr>
      </w:pPr>
      <w:r>
        <w:rPr>
          <w:rFonts w:ascii="Calibri" w:hAnsi="Calibri"/>
          <w:shd w:val="clear" w:color="auto" w:fill="FFFFFF"/>
        </w:rPr>
        <w:t>Rimane inoltre a carico dell'aggiudicatario l'onere dell'asportazione e dello smaltimento di eventuali rifiuti speciali e/o tossico nocivi, allo stato non noti ma che dovessero essere rinvenuti in seguito.</w:t>
      </w:r>
    </w:p>
    <w:p w14:paraId="533F5FE5" w14:textId="77777777" w:rsidR="006769B0" w:rsidRDefault="00C83208">
      <w:pPr>
        <w:pStyle w:val="Textbody"/>
        <w:spacing w:after="0" w:line="567" w:lineRule="exact"/>
        <w:ind w:left="28" w:right="28"/>
        <w:jc w:val="center"/>
        <w:rPr>
          <w:rFonts w:ascii="Calibri" w:hAnsi="Calibri"/>
          <w:shd w:val="clear" w:color="auto" w:fill="FFFFFF"/>
        </w:rPr>
      </w:pPr>
      <w:r>
        <w:rPr>
          <w:rFonts w:ascii="Calibri" w:hAnsi="Calibri"/>
          <w:shd w:val="clear" w:color="auto" w:fill="FFFFFF"/>
        </w:rPr>
        <w:t>ORDINA</w:t>
      </w:r>
    </w:p>
    <w:p w14:paraId="414EBE71" w14:textId="77777777" w:rsidR="006769B0" w:rsidRDefault="00C83208">
      <w:pPr>
        <w:pStyle w:val="Textbody"/>
        <w:spacing w:after="0" w:line="567" w:lineRule="exact"/>
        <w:ind w:left="28" w:right="28"/>
        <w:jc w:val="both"/>
      </w:pPr>
      <w:r>
        <w:rPr>
          <w:rFonts w:ascii="Calibri" w:hAnsi="Calibri"/>
          <w:shd w:val="clear" w:color="auto" w:fill="FFFFFF"/>
        </w:rPr>
        <w:t xml:space="preserve">Al Sig. Conservatore dei Registri immobiliari di </w:t>
      </w:r>
      <w:bookmarkStart w:id="13" w:name="ss.&lt;cope_tribunale&gt;.1"/>
      <w:r>
        <w:rPr>
          <w:rFonts w:ascii="Calibri" w:hAnsi="Calibri"/>
          <w:color w:val="000000"/>
          <w:shd w:val="clear" w:color="auto" w:fill="FFFFFF"/>
        </w:rPr>
        <w:t>Reggio Emilia</w:t>
      </w:r>
      <w:bookmarkEnd w:id="13"/>
      <w:r>
        <w:rPr>
          <w:rFonts w:ascii="Calibri" w:hAnsi="Calibri"/>
          <w:shd w:val="clear" w:color="auto" w:fill="FFFFFF"/>
        </w:rPr>
        <w:t>, di cancellare le seguenti formalità, senza l'esibizione di effetti cambiari:</w:t>
      </w:r>
    </w:p>
    <w:p w14:paraId="04ECBE42" w14:textId="77777777" w:rsidR="006769B0" w:rsidRDefault="00C83208">
      <w:pPr>
        <w:pStyle w:val="Standard"/>
        <w:spacing w:line="567" w:lineRule="exact"/>
        <w:ind w:left="28" w:right="28"/>
        <w:jc w:val="both"/>
      </w:pPr>
      <w:r>
        <w:rPr>
          <w:rFonts w:ascii="Calibri" w:hAnsi="Calibri"/>
          <w:b/>
          <w:bCs/>
          <w:u w:val="single"/>
          <w:shd w:val="clear" w:color="auto" w:fill="FFFFFF"/>
        </w:rPr>
        <w:t>……………..</w:t>
      </w:r>
    </w:p>
    <w:p w14:paraId="094BAF37" w14:textId="77777777" w:rsidR="006769B0" w:rsidRDefault="00C83208">
      <w:pPr>
        <w:pStyle w:val="Textbody"/>
        <w:spacing w:after="0" w:line="567" w:lineRule="exact"/>
        <w:ind w:left="28" w:right="28"/>
        <w:jc w:val="center"/>
        <w:rPr>
          <w:rFonts w:ascii="Calibri" w:hAnsi="Calibri"/>
          <w:shd w:val="clear" w:color="auto" w:fill="FFFFFF"/>
        </w:rPr>
      </w:pPr>
      <w:r>
        <w:rPr>
          <w:rFonts w:ascii="Calibri" w:hAnsi="Calibri"/>
          <w:shd w:val="clear" w:color="auto" w:fill="FFFFFF"/>
        </w:rPr>
        <w:t>INGIUNGE</w:t>
      </w:r>
    </w:p>
    <w:p w14:paraId="378D7E2A" w14:textId="77777777" w:rsidR="006769B0" w:rsidRDefault="00C83208">
      <w:pPr>
        <w:pStyle w:val="Textbody"/>
        <w:spacing w:after="0" w:line="567" w:lineRule="exact"/>
        <w:ind w:left="28" w:right="28"/>
        <w:jc w:val="both"/>
      </w:pPr>
      <w:r>
        <w:rPr>
          <w:rFonts w:ascii="Calibri" w:hAnsi="Calibri"/>
          <w:shd w:val="clear" w:color="auto" w:fill="FFFFFF"/>
        </w:rPr>
        <w:t xml:space="preserve">Ai debitori, e/o al custode giudiziario, di </w:t>
      </w:r>
      <w:r>
        <w:rPr>
          <w:rFonts w:ascii="Calibri" w:hAnsi="Calibri"/>
          <w:shd w:val="clear" w:color="auto" w:fill="FFFFFF"/>
        </w:rPr>
        <w:t xml:space="preserve">rilasciare gli immobili sopra descritti nella piena disponibilità dell'acquirente </w:t>
      </w:r>
    </w:p>
    <w:p w14:paraId="4A2DD90A" w14:textId="77777777" w:rsidR="006769B0" w:rsidRDefault="00C83208">
      <w:pPr>
        <w:pStyle w:val="Textbody"/>
        <w:spacing w:after="0" w:line="567" w:lineRule="exact"/>
        <w:ind w:left="28" w:right="28"/>
        <w:jc w:val="both"/>
      </w:pPr>
      <w:r>
        <w:rPr>
          <w:rFonts w:ascii="Calibri" w:hAnsi="Calibri"/>
          <w:i/>
          <w:iCs/>
          <w:color w:val="000000"/>
          <w:shd w:val="clear" w:color="auto" w:fill="FFFFFF"/>
        </w:rPr>
        <w:t>(Eventuali richieste di agevolazioni fiscali…)</w:t>
      </w:r>
    </w:p>
    <w:p w14:paraId="5BEC2EEC" w14:textId="77777777" w:rsidR="006769B0" w:rsidRDefault="00C83208">
      <w:pPr>
        <w:pStyle w:val="Textbody"/>
        <w:spacing w:after="0" w:line="567" w:lineRule="exact"/>
        <w:ind w:left="28" w:right="28"/>
        <w:jc w:val="both"/>
        <w:rPr>
          <w:rFonts w:ascii="Calibri" w:hAnsi="Calibri"/>
          <w:shd w:val="clear" w:color="auto" w:fill="FFFFFF"/>
        </w:rPr>
      </w:pPr>
      <w:r>
        <w:rPr>
          <w:rFonts w:ascii="Calibri" w:hAnsi="Calibri"/>
          <w:shd w:val="clear" w:color="auto" w:fill="FFFFFF"/>
        </w:rPr>
        <w:t>Reggio Emilia</w:t>
      </w:r>
    </w:p>
    <w:p w14:paraId="0ED0E8DB" w14:textId="77777777" w:rsidR="006769B0" w:rsidRDefault="00C83208">
      <w:pPr>
        <w:pStyle w:val="Standard"/>
        <w:spacing w:line="567" w:lineRule="exact"/>
        <w:ind w:left="28" w:right="28"/>
      </w:pPr>
      <w:r>
        <w:rPr>
          <w:rFonts w:ascii="Calibri" w:hAnsi="Calibri"/>
          <w:shd w:val="clear" w:color="auto" w:fill="FFFFFF"/>
        </w:rPr>
        <w:t xml:space="preserve">Il Giudice dell'Esecuzione </w:t>
      </w:r>
      <w:bookmarkStart w:id="14" w:name="ss.&lt;Dott./Dott.ssa&gt;.2"/>
      <w:r>
        <w:rPr>
          <w:rFonts w:ascii="Calibri" w:hAnsi="Calibri"/>
          <w:color w:val="000000"/>
          <w:shd w:val="clear" w:color="auto" w:fill="FFFFFF"/>
        </w:rPr>
        <w:t>Dott.ssa</w:t>
      </w:r>
      <w:bookmarkEnd w:id="14"/>
      <w:r>
        <w:rPr>
          <w:rFonts w:ascii="Calibri" w:hAnsi="Calibri"/>
          <w:shd w:val="clear" w:color="auto" w:fill="FFFFFF"/>
        </w:rPr>
        <w:t xml:space="preserve"> </w:t>
      </w:r>
      <w:bookmarkStart w:id="15" w:name="ss.&lt;cope_giudice&gt;.2"/>
      <w:r>
        <w:rPr>
          <w:rFonts w:ascii="Calibri" w:hAnsi="Calibri"/>
          <w:color w:val="000000"/>
          <w:shd w:val="clear" w:color="auto" w:fill="FFFFFF"/>
        </w:rPr>
        <w:t>Sommariva Camilla</w:t>
      </w:r>
      <w:bookmarkEnd w:id="15"/>
      <w:r>
        <w:rPr>
          <w:rFonts w:ascii="Calibri" w:hAnsi="Calibri"/>
          <w:color w:val="000000"/>
          <w:shd w:val="clear" w:color="auto" w:fill="FFFFFF"/>
        </w:rPr>
        <w:tab/>
      </w:r>
    </w:p>
    <w:p w14:paraId="7F81DA38"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339D8D2E"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3E3DFAD9"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6ACD2834"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B8C36C5"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2D1E025A"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734D07EA"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6D359850"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3C211C17"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D3F6EE7"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lastRenderedPageBreak/>
        <w:t xml:space="preserve"> </w:t>
      </w:r>
      <w:r>
        <w:rPr>
          <w:rFonts w:ascii="Calibri" w:hAnsi="Calibri"/>
          <w:color w:val="000000"/>
          <w:shd w:val="clear" w:color="auto" w:fill="FFFFFF"/>
        </w:rPr>
        <w:tab/>
      </w:r>
    </w:p>
    <w:p w14:paraId="658E77DF"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25998BB1"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E90CB70"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63D93BC3"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FD68AE6"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49B51FB"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5A4B50B"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2AC23CF1"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78A8AA23"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7993F094"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3B816550"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6E18782A"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3BC6D5C0"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602EF34"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499F9088"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97887CD"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6FFE8781"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2A15D5F"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387C294"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A408308"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37EF8686"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7B089A7E"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41BCF7C"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9F37755"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C359C98"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lastRenderedPageBreak/>
        <w:t xml:space="preserve"> </w:t>
      </w:r>
      <w:r>
        <w:rPr>
          <w:rFonts w:ascii="Calibri" w:hAnsi="Calibri"/>
          <w:color w:val="000000"/>
          <w:shd w:val="clear" w:color="auto" w:fill="FFFFFF"/>
        </w:rPr>
        <w:tab/>
      </w:r>
    </w:p>
    <w:p w14:paraId="0FC54D36"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F2FC9DD"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75FF470"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731154D"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10AEFB0"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B99D5B5"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77A83F04"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0C8685FD"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FCEEAA4"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600C641A"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6692112"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1A269166"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p w14:paraId="54A4B212" w14:textId="77777777" w:rsidR="006769B0" w:rsidRDefault="00C83208">
      <w:pPr>
        <w:pStyle w:val="Standard"/>
        <w:tabs>
          <w:tab w:val="right" w:pos="7455"/>
        </w:tabs>
        <w:spacing w:line="567" w:lineRule="exact"/>
        <w:ind w:left="28" w:right="28"/>
      </w:pPr>
      <w:r>
        <w:rPr>
          <w:rFonts w:ascii="Calibri" w:hAnsi="Calibri"/>
          <w:color w:val="000000"/>
          <w:shd w:val="clear" w:color="auto" w:fill="FFFFFF"/>
        </w:rPr>
        <w:t xml:space="preserve"> </w:t>
      </w:r>
      <w:r>
        <w:rPr>
          <w:rFonts w:ascii="Calibri" w:hAnsi="Calibri"/>
          <w:color w:val="000000"/>
          <w:shd w:val="clear" w:color="auto" w:fill="FFFFFF"/>
        </w:rPr>
        <w:tab/>
      </w:r>
    </w:p>
    <w:sectPr w:rsidR="006769B0">
      <w:headerReference w:type="default" r:id="rId7"/>
      <w:footerReference w:type="default" r:id="rId8"/>
      <w:pgSz w:w="11906" w:h="16838"/>
      <w:pgMar w:top="1332" w:right="2949" w:bottom="1276" w:left="1475" w:header="0" w:footer="0" w:gutter="0"/>
      <w:pgBorders>
        <w:left w:val="single" w:sz="2" w:space="0" w:color="3C3C3C"/>
        <w:right w:val="single" w:sz="2" w:space="0" w:color="3C3C3C"/>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8BA822" w14:textId="77777777" w:rsidR="00C83208" w:rsidRDefault="00C83208">
      <w:r>
        <w:separator/>
      </w:r>
    </w:p>
  </w:endnote>
  <w:endnote w:type="continuationSeparator" w:id="0">
    <w:p w14:paraId="5A4A780E" w14:textId="77777777" w:rsidR="00C83208" w:rsidRDefault="00C83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rial">
    <w:altName w:val="Helvetica"/>
    <w:panose1 w:val="020B0604020202020204"/>
    <w:charset w:val="00"/>
    <w:family w:val="swiss"/>
    <w:pitch w:val="variable"/>
    <w:sig w:usb0="E0002EFF" w:usb1="C000785B" w:usb2="00000009" w:usb3="00000000" w:csb0="000001FF" w:csb1="00000000"/>
  </w:font>
  <w:font w:name="Mincho">
    <w:altName w:val="明朝"/>
    <w:panose1 w:val="02020609040305080305"/>
    <w:charset w:val="00"/>
    <w:family w:val="auto"/>
    <w:pitch w:val="variable"/>
  </w:font>
  <w:font w:name="Lucidasans">
    <w:charset w:val="00"/>
    <w:family w:val="auto"/>
    <w:pitch w:val="variable"/>
  </w:font>
  <w:font w:name="Calibri">
    <w:altName w:val="Calibri"/>
    <w:panose1 w:val="020F0502020204030204"/>
    <w:charset w:val="00"/>
    <w:family w:val="swiss"/>
    <w:pitch w:val="variable"/>
    <w:sig w:usb0="E4002EFF" w:usb1="C000247B" w:usb2="00000009" w:usb3="00000000" w:csb0="000001FF" w:csb1="00000000"/>
  </w:font>
  <w:font w:name="Courier">
    <w:altName w:val="Courier New"/>
    <w:panose1 w:val="02070409020205020404"/>
    <w:charset w:val="00"/>
    <w:family w:val="modern"/>
    <w:pitch w:val="fixed"/>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7AA136" w14:textId="77777777" w:rsidR="00C83208" w:rsidRDefault="00C83208">
    <w:pPr>
      <w:pStyle w:val="Standard"/>
      <w:jc w:val="center"/>
    </w:pPr>
    <w:r>
      <w:rPr>
        <w:rFonts w:ascii="Courier" w:hAnsi="Courier"/>
        <w:sz w:val="22"/>
        <w:szCs w:val="22"/>
      </w:rPr>
      <w:t xml:space="preserve">- </w:t>
    </w:r>
    <w:r>
      <w:rPr>
        <w:rFonts w:ascii="Courier" w:hAnsi="Courier"/>
        <w:sz w:val="22"/>
        <w:szCs w:val="22"/>
      </w:rPr>
      <w:fldChar w:fldCharType="begin"/>
    </w:r>
    <w:r>
      <w:rPr>
        <w:rFonts w:ascii="Courier" w:hAnsi="Courier"/>
        <w:sz w:val="22"/>
        <w:szCs w:val="22"/>
      </w:rPr>
      <w:instrText xml:space="preserve"> PAGE </w:instrText>
    </w:r>
    <w:r>
      <w:rPr>
        <w:rFonts w:ascii="Courier" w:hAnsi="Courier"/>
        <w:sz w:val="22"/>
        <w:szCs w:val="22"/>
      </w:rPr>
      <w:fldChar w:fldCharType="separate"/>
    </w:r>
    <w:r>
      <w:rPr>
        <w:rFonts w:ascii="Courier" w:hAnsi="Courier"/>
        <w:sz w:val="22"/>
        <w:szCs w:val="22"/>
      </w:rPr>
      <w:t>8</w:t>
    </w:r>
    <w:r>
      <w:rPr>
        <w:rFonts w:ascii="Courier" w:hAnsi="Courier"/>
        <w:sz w:val="22"/>
        <w:szCs w:val="22"/>
      </w:rPr>
      <w:fldChar w:fldCharType="end"/>
    </w:r>
    <w:r>
      <w:rPr>
        <w:rFonts w:ascii="Courier" w:hAnsi="Courier"/>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1A3831" w14:textId="77777777" w:rsidR="00C83208" w:rsidRDefault="00C83208">
      <w:r>
        <w:rPr>
          <w:color w:val="000000"/>
        </w:rPr>
        <w:separator/>
      </w:r>
    </w:p>
  </w:footnote>
  <w:footnote w:type="continuationSeparator" w:id="0">
    <w:p w14:paraId="239856CC" w14:textId="77777777" w:rsidR="00C83208" w:rsidRDefault="00C832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43621A" w14:textId="77777777" w:rsidR="00C83208" w:rsidRDefault="00C83208">
    <w:pPr>
      <w:pStyle w:val="Intestazione"/>
    </w:pPr>
    <w:r>
      <w:rPr>
        <w:noProof/>
      </w:rPr>
      <mc:AlternateContent>
        <mc:Choice Requires="wps">
          <w:drawing>
            <wp:anchor distT="0" distB="0" distL="114300" distR="114300" simplePos="0" relativeHeight="251659264" behindDoc="0" locked="0" layoutInCell="1" allowOverlap="1" wp14:anchorId="67864BD7" wp14:editId="261861BB">
              <wp:simplePos x="0" y="0"/>
              <wp:positionH relativeFrom="margin">
                <wp:posOffset>936720</wp:posOffset>
              </wp:positionH>
              <wp:positionV relativeFrom="margin">
                <wp:posOffset>359999</wp:posOffset>
              </wp:positionV>
              <wp:extent cx="7558403" cy="0"/>
              <wp:effectExtent l="0" t="0" r="0" b="0"/>
              <wp:wrapNone/>
              <wp:docPr id="725497358" name="Connettore diritto 1"/>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type w14:anchorId="2E625FA5" id="_x0000_t32" coordsize="21600,21600" o:spt="32" o:oned="t" path="m,l21600,21600e" filled="f">
              <v:path arrowok="t" fillok="f" o:connecttype="none"/>
              <o:lock v:ext="edit" shapetype="t"/>
            </v:shapetype>
            <v:shape id="Connettore diritto 1" o:spid="_x0000_s1026" type="#_x0000_t32" style="position:absolute;margin-left:73.75pt;margin-top:28.35pt;width:595.15pt;height:0;z-index:251659264;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0288" behindDoc="0" locked="0" layoutInCell="1" allowOverlap="1" wp14:anchorId="106A089F" wp14:editId="4ED96C64">
              <wp:simplePos x="0" y="0"/>
              <wp:positionH relativeFrom="margin">
                <wp:posOffset>936720</wp:posOffset>
              </wp:positionH>
              <wp:positionV relativeFrom="margin">
                <wp:posOffset>719998</wp:posOffset>
              </wp:positionV>
              <wp:extent cx="7558403" cy="0"/>
              <wp:effectExtent l="0" t="0" r="0" b="0"/>
              <wp:wrapNone/>
              <wp:docPr id="1572521391" name="Connettore diritto 2"/>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0B98B741" id="Connettore diritto 2" o:spid="_x0000_s1026" type="#_x0000_t32" style="position:absolute;margin-left:73.75pt;margin-top:56.7pt;width:595.15pt;height:0;z-index:251660288;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1312" behindDoc="0" locked="0" layoutInCell="1" allowOverlap="1" wp14:anchorId="06200DC0" wp14:editId="16BC34ED">
              <wp:simplePos x="0" y="0"/>
              <wp:positionH relativeFrom="margin">
                <wp:posOffset>936720</wp:posOffset>
              </wp:positionH>
              <wp:positionV relativeFrom="margin">
                <wp:posOffset>1079997</wp:posOffset>
              </wp:positionV>
              <wp:extent cx="7558403" cy="0"/>
              <wp:effectExtent l="0" t="0" r="0" b="0"/>
              <wp:wrapNone/>
              <wp:docPr id="304502479" name="Connettore diritto 3"/>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6F3E61FC" id="Connettore diritto 3" o:spid="_x0000_s1026" type="#_x0000_t32" style="position:absolute;margin-left:73.75pt;margin-top:85.05pt;width:595.15pt;height:0;z-index:251661312;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2336" behindDoc="0" locked="0" layoutInCell="1" allowOverlap="1" wp14:anchorId="4D472816" wp14:editId="3DD9B27A">
              <wp:simplePos x="0" y="0"/>
              <wp:positionH relativeFrom="margin">
                <wp:posOffset>936720</wp:posOffset>
              </wp:positionH>
              <wp:positionV relativeFrom="margin">
                <wp:posOffset>1440362</wp:posOffset>
              </wp:positionV>
              <wp:extent cx="7558403" cy="0"/>
              <wp:effectExtent l="0" t="0" r="0" b="0"/>
              <wp:wrapNone/>
              <wp:docPr id="419222095" name="Connettore diritto 4"/>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2B49A7AF" id="Connettore diritto 4" o:spid="_x0000_s1026" type="#_x0000_t32" style="position:absolute;margin-left:73.75pt;margin-top:113.4pt;width:595.15pt;height:0;z-index:251662336;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3360" behindDoc="0" locked="0" layoutInCell="1" allowOverlap="1" wp14:anchorId="63A0CE08" wp14:editId="2B0CEF56">
              <wp:simplePos x="0" y="0"/>
              <wp:positionH relativeFrom="margin">
                <wp:posOffset>936720</wp:posOffset>
              </wp:positionH>
              <wp:positionV relativeFrom="margin">
                <wp:posOffset>1800362</wp:posOffset>
              </wp:positionV>
              <wp:extent cx="7558403" cy="0"/>
              <wp:effectExtent l="0" t="0" r="0" b="0"/>
              <wp:wrapNone/>
              <wp:docPr id="1946953167" name="Connettore diritto 5"/>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74134A53" id="Connettore diritto 5" o:spid="_x0000_s1026" type="#_x0000_t32" style="position:absolute;margin-left:73.75pt;margin-top:141.75pt;width:595.15pt;height:0;z-index:251663360;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4384" behindDoc="0" locked="0" layoutInCell="1" allowOverlap="1" wp14:anchorId="2A467555" wp14:editId="6C101578">
              <wp:simplePos x="0" y="0"/>
              <wp:positionH relativeFrom="margin">
                <wp:posOffset>936720</wp:posOffset>
              </wp:positionH>
              <wp:positionV relativeFrom="margin">
                <wp:posOffset>2160361</wp:posOffset>
              </wp:positionV>
              <wp:extent cx="7558403" cy="0"/>
              <wp:effectExtent l="0" t="0" r="0" b="0"/>
              <wp:wrapNone/>
              <wp:docPr id="1290594526" name="Connettore diritto 6"/>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1A922F4E" id="Connettore diritto 6" o:spid="_x0000_s1026" type="#_x0000_t32" style="position:absolute;margin-left:73.75pt;margin-top:170.1pt;width:595.15pt;height:0;z-index:251664384;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5408" behindDoc="0" locked="0" layoutInCell="1" allowOverlap="1" wp14:anchorId="40148365" wp14:editId="6E019B9F">
              <wp:simplePos x="0" y="0"/>
              <wp:positionH relativeFrom="margin">
                <wp:posOffset>936720</wp:posOffset>
              </wp:positionH>
              <wp:positionV relativeFrom="margin">
                <wp:posOffset>2520360</wp:posOffset>
              </wp:positionV>
              <wp:extent cx="7558403" cy="0"/>
              <wp:effectExtent l="0" t="0" r="0" b="0"/>
              <wp:wrapNone/>
              <wp:docPr id="1244290675" name="Connettore diritto 7"/>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6BFE1438" id="Connettore diritto 7" o:spid="_x0000_s1026" type="#_x0000_t32" style="position:absolute;margin-left:73.75pt;margin-top:198.45pt;width:595.15pt;height:0;z-index:251665408;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6432" behindDoc="0" locked="0" layoutInCell="1" allowOverlap="1" wp14:anchorId="4EBC0C1C" wp14:editId="1F297700">
              <wp:simplePos x="0" y="0"/>
              <wp:positionH relativeFrom="margin">
                <wp:posOffset>936720</wp:posOffset>
              </wp:positionH>
              <wp:positionV relativeFrom="margin">
                <wp:posOffset>2879637</wp:posOffset>
              </wp:positionV>
              <wp:extent cx="7558403" cy="0"/>
              <wp:effectExtent l="0" t="0" r="0" b="0"/>
              <wp:wrapNone/>
              <wp:docPr id="402095197" name="Connettore diritto 8"/>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470FFDCD" id="Connettore diritto 8" o:spid="_x0000_s1026" type="#_x0000_t32" style="position:absolute;margin-left:73.75pt;margin-top:226.75pt;width:595.15pt;height:0;z-index:251666432;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7456" behindDoc="0" locked="0" layoutInCell="1" allowOverlap="1" wp14:anchorId="14C6F2E6" wp14:editId="2F61285D">
              <wp:simplePos x="0" y="0"/>
              <wp:positionH relativeFrom="margin">
                <wp:posOffset>936720</wp:posOffset>
              </wp:positionH>
              <wp:positionV relativeFrom="margin">
                <wp:posOffset>3239636</wp:posOffset>
              </wp:positionV>
              <wp:extent cx="7558403" cy="0"/>
              <wp:effectExtent l="0" t="0" r="0" b="0"/>
              <wp:wrapNone/>
              <wp:docPr id="1311665826" name="Connettore diritto 9"/>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16DBB0A6" id="Connettore diritto 9" o:spid="_x0000_s1026" type="#_x0000_t32" style="position:absolute;margin-left:73.75pt;margin-top:255.1pt;width:595.15pt;height:0;z-index:251667456;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8480" behindDoc="0" locked="0" layoutInCell="1" allowOverlap="1" wp14:anchorId="3D564436" wp14:editId="3183AFF3">
              <wp:simplePos x="0" y="0"/>
              <wp:positionH relativeFrom="margin">
                <wp:posOffset>936720</wp:posOffset>
              </wp:positionH>
              <wp:positionV relativeFrom="margin">
                <wp:posOffset>3599636</wp:posOffset>
              </wp:positionV>
              <wp:extent cx="7558403" cy="0"/>
              <wp:effectExtent l="0" t="0" r="0" b="0"/>
              <wp:wrapNone/>
              <wp:docPr id="2100812892" name="Connettore diritto 10"/>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321CC626" id="Connettore diritto 10" o:spid="_x0000_s1026" type="#_x0000_t32" style="position:absolute;margin-left:73.75pt;margin-top:283.45pt;width:595.15pt;height:0;z-index:251668480;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69504" behindDoc="0" locked="0" layoutInCell="1" allowOverlap="1" wp14:anchorId="2401B912" wp14:editId="7125BF6D">
              <wp:simplePos x="0" y="0"/>
              <wp:positionH relativeFrom="margin">
                <wp:posOffset>936720</wp:posOffset>
              </wp:positionH>
              <wp:positionV relativeFrom="margin">
                <wp:posOffset>3960001</wp:posOffset>
              </wp:positionV>
              <wp:extent cx="7558403" cy="0"/>
              <wp:effectExtent l="0" t="0" r="0" b="0"/>
              <wp:wrapNone/>
              <wp:docPr id="1926101434" name="Connettore diritto 11"/>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24F81185" id="Connettore diritto 11" o:spid="_x0000_s1026" type="#_x0000_t32" style="position:absolute;margin-left:73.75pt;margin-top:311.8pt;width:595.15pt;height:0;z-index:251669504;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0528" behindDoc="0" locked="0" layoutInCell="1" allowOverlap="1" wp14:anchorId="502DBB46" wp14:editId="05763DE1">
              <wp:simplePos x="0" y="0"/>
              <wp:positionH relativeFrom="margin">
                <wp:posOffset>936720</wp:posOffset>
              </wp:positionH>
              <wp:positionV relativeFrom="margin">
                <wp:posOffset>4320000</wp:posOffset>
              </wp:positionV>
              <wp:extent cx="7558403" cy="0"/>
              <wp:effectExtent l="0" t="0" r="0" b="0"/>
              <wp:wrapNone/>
              <wp:docPr id="890663015" name="Connettore diritto 12"/>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2A549438" id="Connettore diritto 12" o:spid="_x0000_s1026" type="#_x0000_t32" style="position:absolute;margin-left:73.75pt;margin-top:340.15pt;width:595.15pt;height:0;z-index:251670528;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1552" behindDoc="0" locked="0" layoutInCell="1" allowOverlap="1" wp14:anchorId="2430A53A" wp14:editId="793F564B">
              <wp:simplePos x="0" y="0"/>
              <wp:positionH relativeFrom="margin">
                <wp:posOffset>936720</wp:posOffset>
              </wp:positionH>
              <wp:positionV relativeFrom="margin">
                <wp:posOffset>4679999</wp:posOffset>
              </wp:positionV>
              <wp:extent cx="7558403" cy="0"/>
              <wp:effectExtent l="0" t="0" r="0" b="0"/>
              <wp:wrapNone/>
              <wp:docPr id="538436960" name="Connettore diritto 13"/>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11854725" id="Connettore diritto 13" o:spid="_x0000_s1026" type="#_x0000_t32" style="position:absolute;margin-left:73.75pt;margin-top:368.5pt;width:595.15pt;height:0;z-index:251671552;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2576" behindDoc="0" locked="0" layoutInCell="1" allowOverlap="1" wp14:anchorId="0DDE6C3E" wp14:editId="28EB36B4">
              <wp:simplePos x="0" y="0"/>
              <wp:positionH relativeFrom="margin">
                <wp:posOffset>936720</wp:posOffset>
              </wp:positionH>
              <wp:positionV relativeFrom="margin">
                <wp:posOffset>5039999</wp:posOffset>
              </wp:positionV>
              <wp:extent cx="7558403" cy="0"/>
              <wp:effectExtent l="0" t="0" r="0" b="0"/>
              <wp:wrapNone/>
              <wp:docPr id="1432594348" name="Connettore diritto 14"/>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2FD90789" id="Connettore diritto 14" o:spid="_x0000_s1026" type="#_x0000_t32" style="position:absolute;margin-left:73.75pt;margin-top:396.85pt;width:595.15pt;height:0;z-index:251672576;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3600" behindDoc="0" locked="0" layoutInCell="1" allowOverlap="1" wp14:anchorId="629E695C" wp14:editId="723CE3AF">
              <wp:simplePos x="0" y="0"/>
              <wp:positionH relativeFrom="margin">
                <wp:posOffset>936720</wp:posOffset>
              </wp:positionH>
              <wp:positionV relativeFrom="margin">
                <wp:posOffset>5399998</wp:posOffset>
              </wp:positionV>
              <wp:extent cx="7558403" cy="0"/>
              <wp:effectExtent l="0" t="0" r="0" b="0"/>
              <wp:wrapNone/>
              <wp:docPr id="643793528" name="Connettore diritto 15"/>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03A176A7" id="Connettore diritto 15" o:spid="_x0000_s1026" type="#_x0000_t32" style="position:absolute;margin-left:73.75pt;margin-top:425.2pt;width:595.15pt;height:0;z-index:251673600;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4624" behindDoc="0" locked="0" layoutInCell="1" allowOverlap="1" wp14:anchorId="24F794AE" wp14:editId="490FA476">
              <wp:simplePos x="0" y="0"/>
              <wp:positionH relativeFrom="margin">
                <wp:posOffset>936720</wp:posOffset>
              </wp:positionH>
              <wp:positionV relativeFrom="margin">
                <wp:posOffset>5759997</wp:posOffset>
              </wp:positionV>
              <wp:extent cx="7558403" cy="0"/>
              <wp:effectExtent l="0" t="0" r="0" b="0"/>
              <wp:wrapNone/>
              <wp:docPr id="1936313269" name="Connettore diritto 16"/>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7E5BD2CB" id="Connettore diritto 16" o:spid="_x0000_s1026" type="#_x0000_t32" style="position:absolute;margin-left:73.75pt;margin-top:453.55pt;width:595.15pt;height:0;z-index:251674624;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5648" behindDoc="0" locked="0" layoutInCell="1" allowOverlap="1" wp14:anchorId="7825271E" wp14:editId="445AAB73">
              <wp:simplePos x="0" y="0"/>
              <wp:positionH relativeFrom="margin">
                <wp:posOffset>936720</wp:posOffset>
              </wp:positionH>
              <wp:positionV relativeFrom="margin">
                <wp:posOffset>6119996</wp:posOffset>
              </wp:positionV>
              <wp:extent cx="7558403" cy="0"/>
              <wp:effectExtent l="0" t="0" r="0" b="0"/>
              <wp:wrapNone/>
              <wp:docPr id="137220104" name="Connettore diritto 17"/>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3633240B" id="Connettore diritto 17" o:spid="_x0000_s1026" type="#_x0000_t32" style="position:absolute;margin-left:73.75pt;margin-top:481.9pt;width:595.15pt;height:0;z-index:251675648;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6672" behindDoc="0" locked="0" layoutInCell="1" allowOverlap="1" wp14:anchorId="657036DD" wp14:editId="1CF59F31">
              <wp:simplePos x="0" y="0"/>
              <wp:positionH relativeFrom="margin">
                <wp:posOffset>936720</wp:posOffset>
              </wp:positionH>
              <wp:positionV relativeFrom="margin">
                <wp:posOffset>6479996</wp:posOffset>
              </wp:positionV>
              <wp:extent cx="7558403" cy="0"/>
              <wp:effectExtent l="0" t="0" r="0" b="0"/>
              <wp:wrapNone/>
              <wp:docPr id="1812919088" name="Connettore diritto 18"/>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395A82A0" id="Connettore diritto 18" o:spid="_x0000_s1026" type="#_x0000_t32" style="position:absolute;margin-left:73.75pt;margin-top:510.25pt;width:595.15pt;height:0;z-index:251676672;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7696" behindDoc="0" locked="0" layoutInCell="1" allowOverlap="1" wp14:anchorId="15E8EBA7" wp14:editId="23A518C5">
              <wp:simplePos x="0" y="0"/>
              <wp:positionH relativeFrom="margin">
                <wp:posOffset>936720</wp:posOffset>
              </wp:positionH>
              <wp:positionV relativeFrom="margin">
                <wp:posOffset>6840361</wp:posOffset>
              </wp:positionV>
              <wp:extent cx="7558403" cy="0"/>
              <wp:effectExtent l="0" t="0" r="0" b="0"/>
              <wp:wrapNone/>
              <wp:docPr id="1223639956" name="Connettore diritto 19"/>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73969A88" id="Connettore diritto 19" o:spid="_x0000_s1026" type="#_x0000_t32" style="position:absolute;margin-left:73.75pt;margin-top:538.6pt;width:595.15pt;height:0;z-index:251677696;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8720" behindDoc="0" locked="0" layoutInCell="1" allowOverlap="1" wp14:anchorId="0FB412C3" wp14:editId="0A408A7A">
              <wp:simplePos x="0" y="0"/>
              <wp:positionH relativeFrom="margin">
                <wp:posOffset>936720</wp:posOffset>
              </wp:positionH>
              <wp:positionV relativeFrom="margin">
                <wp:posOffset>7200360</wp:posOffset>
              </wp:positionV>
              <wp:extent cx="7558403" cy="0"/>
              <wp:effectExtent l="0" t="0" r="0" b="0"/>
              <wp:wrapNone/>
              <wp:docPr id="2073692531" name="Connettore diritto 20"/>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64162AF0" id="Connettore diritto 20" o:spid="_x0000_s1026" type="#_x0000_t32" style="position:absolute;margin-left:73.75pt;margin-top:566.95pt;width:595.15pt;height:0;z-index:251678720;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79744" behindDoc="0" locked="0" layoutInCell="1" allowOverlap="1" wp14:anchorId="690D104F" wp14:editId="35378410">
              <wp:simplePos x="0" y="0"/>
              <wp:positionH relativeFrom="margin">
                <wp:posOffset>936720</wp:posOffset>
              </wp:positionH>
              <wp:positionV relativeFrom="margin">
                <wp:posOffset>7560359</wp:posOffset>
              </wp:positionV>
              <wp:extent cx="7558403" cy="0"/>
              <wp:effectExtent l="0" t="0" r="0" b="0"/>
              <wp:wrapNone/>
              <wp:docPr id="1499481656" name="Connettore diritto 21"/>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2864FB5A" id="Connettore diritto 21" o:spid="_x0000_s1026" type="#_x0000_t32" style="position:absolute;margin-left:73.75pt;margin-top:595.3pt;width:595.15pt;height:0;z-index:251679744;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80768" behindDoc="0" locked="0" layoutInCell="1" allowOverlap="1" wp14:anchorId="2DD219BA" wp14:editId="7031CC15">
              <wp:simplePos x="0" y="0"/>
              <wp:positionH relativeFrom="margin">
                <wp:posOffset>936720</wp:posOffset>
              </wp:positionH>
              <wp:positionV relativeFrom="margin">
                <wp:posOffset>7919636</wp:posOffset>
              </wp:positionV>
              <wp:extent cx="7558403" cy="0"/>
              <wp:effectExtent l="0" t="0" r="0" b="0"/>
              <wp:wrapNone/>
              <wp:docPr id="1677443162" name="Connettore diritto 22"/>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00CF5236" id="Connettore diritto 22" o:spid="_x0000_s1026" type="#_x0000_t32" style="position:absolute;margin-left:73.75pt;margin-top:623.6pt;width:595.15pt;height:0;z-index:251680768;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81792" behindDoc="0" locked="0" layoutInCell="1" allowOverlap="1" wp14:anchorId="416F47D3" wp14:editId="65234FC7">
              <wp:simplePos x="0" y="0"/>
              <wp:positionH relativeFrom="margin">
                <wp:posOffset>936720</wp:posOffset>
              </wp:positionH>
              <wp:positionV relativeFrom="margin">
                <wp:posOffset>8279635</wp:posOffset>
              </wp:positionV>
              <wp:extent cx="7558403" cy="0"/>
              <wp:effectExtent l="0" t="0" r="0" b="0"/>
              <wp:wrapNone/>
              <wp:docPr id="1898577561" name="Connettore diritto 23"/>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11F5801A" id="Connettore diritto 23" o:spid="_x0000_s1026" type="#_x0000_t32" style="position:absolute;margin-left:73.75pt;margin-top:651.95pt;width:595.15pt;height:0;z-index:251681792;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82816" behindDoc="0" locked="0" layoutInCell="1" allowOverlap="1" wp14:anchorId="16B8753D" wp14:editId="3D7666DF">
              <wp:simplePos x="0" y="0"/>
              <wp:positionH relativeFrom="margin">
                <wp:posOffset>936720</wp:posOffset>
              </wp:positionH>
              <wp:positionV relativeFrom="margin">
                <wp:posOffset>8639644</wp:posOffset>
              </wp:positionV>
              <wp:extent cx="7558403" cy="0"/>
              <wp:effectExtent l="0" t="0" r="0" b="0"/>
              <wp:wrapNone/>
              <wp:docPr id="576810651" name="Connettore diritto 24"/>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1F8A63AF" id="Connettore diritto 24" o:spid="_x0000_s1026" type="#_x0000_t32" style="position:absolute;margin-left:73.75pt;margin-top:680.3pt;width:595.15pt;height:0;z-index:251682816;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" strokecolor="#7d7d7d" strokeweight=".02006mm">
              <v:stroke joinstyle="miter"/>
              <w10:wrap anchorx="margin" anchory="margin"/>
            </v:shape>
          </w:pict>
        </mc:Fallback>
      </mc:AlternateContent>
    </w:r>
    <w:r>
      <w:rPr>
        <w:noProof/>
      </w:rPr>
      <mc:AlternateContent>
        <mc:Choice Requires="wps">
          <w:drawing>
            <wp:anchor distT="0" distB="0" distL="114300" distR="114300" simplePos="0" relativeHeight="251683840" behindDoc="0" locked="0" layoutInCell="1" allowOverlap="1" wp14:anchorId="02555E52" wp14:editId="20101315">
              <wp:simplePos x="0" y="0"/>
              <wp:positionH relativeFrom="margin">
                <wp:posOffset>936720</wp:posOffset>
              </wp:positionH>
              <wp:positionV relativeFrom="margin">
                <wp:posOffset>9000000</wp:posOffset>
              </wp:positionV>
              <wp:extent cx="7558403" cy="0"/>
              <wp:effectExtent l="0" t="0" r="0" b="0"/>
              <wp:wrapNone/>
              <wp:docPr id="167891732" name="Connettore diritto 25"/>
              <wp:cNvGraphicFramePr/>
              <a:graphic xmlns:a="http://schemas.openxmlformats.org/drawingml/2006/main">
                <a:graphicData uri="http://schemas.microsoft.com/office/word/2010/wordprocessingShape">
                  <wps:wsp>
                    <wps:cNvCnPr/>
                    <wps:spPr>
                      <a:xfrm>
                        <a:off x="0" y="0"/>
                        <a:ext cx="7558403" cy="0"/>
                      </a:xfrm>
                      <a:prstGeom prst="straightConnector1">
                        <a:avLst/>
                      </a:prstGeom>
                      <a:noFill/>
                      <a:ln w="722" cap="flat">
                        <a:solidFill>
                          <a:srgbClr val="7D7D7D"/>
                        </a:solidFill>
                        <a:prstDash val="solid"/>
                        <a:miter/>
                      </a:ln>
                    </wps:spPr>
                    <wps:bodyPr/>
                  </wps:wsp>
                </a:graphicData>
              </a:graphic>
            </wp:anchor>
          </w:drawing>
        </mc:Choice>
        <mc:Fallback>
          <w:pict>
            <v:shape w14:anchorId="091237CE" id="Connettore diritto 25" o:spid="_x0000_s1026" type="#_x0000_t32" style="position:absolute;margin-left:73.75pt;margin-top:708.65pt;width:595.15pt;height:0;z-index:251683840;visibility:visible;mso-wrap-style:square;mso-wrap-distance-left:9pt;mso-wrap-distance-top:0;mso-wrap-distance-right:9pt;mso-wrap-distance-bottom:0;mso-position-horizontal:absolute;mso-position-horizontal-relative:margin;mso-position-vertical:absolute;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" strokecolor="#7d7d7d" strokeweight=".02006mm">
              <v:stroke joinstyle="miter"/>
              <w10:wrap anchorx="margin" anchory="margin"/>
            </v:shape>
          </w:pict>
        </mc:Fallback>
      </mc:AlternateContent>
    </w:r>
  </w:p>
  <w:p w14:paraId="1B1742A9" w14:textId="77777777" w:rsidR="00C83208" w:rsidRDefault="00C8320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A3253"/>
    <w:multiLevelType w:val="multilevel"/>
    <w:tmpl w:val="9F36493C"/>
    <w:styleLink w:val="WW8Num2"/>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08C343A7"/>
    <w:multiLevelType w:val="multilevel"/>
    <w:tmpl w:val="23F4C49A"/>
    <w:styleLink w:val="WW8Num1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0D6A549B"/>
    <w:multiLevelType w:val="multilevel"/>
    <w:tmpl w:val="173A71CC"/>
    <w:styleLink w:val="WW8Num7"/>
    <w:lvl w:ilvl="0">
      <w:numFmt w:val="bullet"/>
      <w:lvlText w:val="-"/>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0E2C5391"/>
    <w:multiLevelType w:val="multilevel"/>
    <w:tmpl w:val="780A8F76"/>
    <w:styleLink w:val="WW8Num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12130D8E"/>
    <w:multiLevelType w:val="multilevel"/>
    <w:tmpl w:val="82B8492A"/>
    <w:styleLink w:val="WW8Num5"/>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1E641159"/>
    <w:multiLevelType w:val="multilevel"/>
    <w:tmpl w:val="72105C48"/>
    <w:styleLink w:val="WW8Num9"/>
    <w:lvl w:ilvl="0">
      <w:numFmt w:val="bullet"/>
      <w:lvlText w:val=""/>
      <w:lvlJc w:val="left"/>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 w15:restartNumberingAfterBreak="0">
    <w:nsid w:val="2F0E6D6B"/>
    <w:multiLevelType w:val="multilevel"/>
    <w:tmpl w:val="045CA2EA"/>
    <w:styleLink w:val="WW8Num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21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432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6480"/>
      </w:pPr>
    </w:lvl>
  </w:abstractNum>
  <w:abstractNum w:abstractNumId="7" w15:restartNumberingAfterBreak="0">
    <w:nsid w:val="31485488"/>
    <w:multiLevelType w:val="multilevel"/>
    <w:tmpl w:val="46BC1AEA"/>
    <w:styleLink w:val="WW8Num15"/>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15:restartNumberingAfterBreak="0">
    <w:nsid w:val="38CC2161"/>
    <w:multiLevelType w:val="multilevel"/>
    <w:tmpl w:val="6B6A42B6"/>
    <w:styleLink w:val="WW8Num8"/>
    <w:lvl w:ilvl="0">
      <w:numFmt w:val="bullet"/>
      <w:lvlText w:val="-"/>
      <w:lvlJc w:val="left"/>
      <w:pPr>
        <w:ind w:left="1080" w:hanging="360"/>
      </w:pPr>
      <w:rPr>
        <w:rFonts w:ascii="Times New Roman" w:eastAsia="Times New Roman" w:hAnsi="Times New Roman" w:cs="Times New Roman"/>
      </w:rPr>
    </w:lvl>
    <w:lvl w:ilvl="1">
      <w:numFmt w:val="bullet"/>
      <w:lvlText w:val="o"/>
      <w:lvlJc w:val="left"/>
      <w:pPr>
        <w:ind w:left="1800" w:hanging="360"/>
      </w:pPr>
      <w:rPr>
        <w:rFonts w:ascii="Courier New" w:hAnsi="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rPr>
    </w:lvl>
    <w:lvl w:ilvl="8">
      <w:numFmt w:val="bullet"/>
      <w:lvlText w:val=""/>
      <w:lvlJc w:val="left"/>
      <w:pPr>
        <w:ind w:left="6840" w:hanging="360"/>
      </w:pPr>
      <w:rPr>
        <w:rFonts w:ascii="Wingdings" w:hAnsi="Wingdings"/>
      </w:rPr>
    </w:lvl>
  </w:abstractNum>
  <w:abstractNum w:abstractNumId="9" w15:restartNumberingAfterBreak="0">
    <w:nsid w:val="3B6F547D"/>
    <w:multiLevelType w:val="multilevel"/>
    <w:tmpl w:val="1A3CE62A"/>
    <w:styleLink w:val="WW8Num20"/>
    <w:lvl w:ilvl="0">
      <w:numFmt w:val="bullet"/>
      <w:lvlText w:val=""/>
      <w:lvlJc w:val="left"/>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 w15:restartNumberingAfterBreak="0">
    <w:nsid w:val="3FB71D7F"/>
    <w:multiLevelType w:val="multilevel"/>
    <w:tmpl w:val="A4282664"/>
    <w:styleLink w:val="WW8Num17"/>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5BF62885"/>
    <w:multiLevelType w:val="multilevel"/>
    <w:tmpl w:val="511C0DAE"/>
    <w:styleLink w:val="WW8Num10"/>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5F756248"/>
    <w:multiLevelType w:val="multilevel"/>
    <w:tmpl w:val="4B5464EE"/>
    <w:styleLink w:val="WW8Num12"/>
    <w:lvl w:ilvl="0">
      <w:numFmt w:val="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6BA97C9F"/>
    <w:multiLevelType w:val="multilevel"/>
    <w:tmpl w:val="4EA480BC"/>
    <w:styleLink w:val="WW8Num18"/>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75C73543"/>
    <w:multiLevelType w:val="multilevel"/>
    <w:tmpl w:val="F59ADAE4"/>
    <w:styleLink w:val="WW8Num14"/>
    <w:lvl w:ilvl="0">
      <w:numFmt w:val="bullet"/>
      <w:lvlText w:val=""/>
      <w:lvlJc w:val="left"/>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15:restartNumberingAfterBreak="0">
    <w:nsid w:val="7A4E583A"/>
    <w:multiLevelType w:val="multilevel"/>
    <w:tmpl w:val="D6426362"/>
    <w:styleLink w:val="WW8Num3"/>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15:restartNumberingAfterBreak="0">
    <w:nsid w:val="7B2A532F"/>
    <w:multiLevelType w:val="multilevel"/>
    <w:tmpl w:val="0138F9D0"/>
    <w:styleLink w:val="WW8Num11"/>
    <w:lvl w:ilvl="0">
      <w:numFmt w:val="bullet"/>
      <w:lvlText w:val=""/>
      <w:lvlJc w:val="left"/>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7" w15:restartNumberingAfterBreak="0">
    <w:nsid w:val="7C6F07A1"/>
    <w:multiLevelType w:val="multilevel"/>
    <w:tmpl w:val="9202E814"/>
    <w:styleLink w:val="WW8Num16"/>
    <w:lvl w:ilvl="0">
      <w:start w:val="1"/>
      <w:numFmt w:val="upp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7CA800DE"/>
    <w:multiLevelType w:val="multilevel"/>
    <w:tmpl w:val="F5649252"/>
    <w:styleLink w:val="WW8Num1"/>
    <w:lvl w:ilvl="0">
      <w:numFmt w:val="bullet"/>
      <w:lvlText w:val="-"/>
      <w:lvlJc w:val="left"/>
      <w:pPr>
        <w:ind w:left="1080" w:hanging="360"/>
      </w:pPr>
      <w:rPr>
        <w:rFonts w:ascii="Times New Roman" w:eastAsia="Times New Roman" w:hAnsi="Times New Roman" w:cs="Times New Roman"/>
      </w:rPr>
    </w:lvl>
    <w:lvl w:ilvl="1">
      <w:numFmt w:val="bullet"/>
      <w:lvlText w:val="o"/>
      <w:lvlJc w:val="left"/>
      <w:pPr>
        <w:ind w:left="1800" w:hanging="360"/>
      </w:pPr>
      <w:rPr>
        <w:rFonts w:ascii="Courier New" w:hAnsi="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rPr>
    </w:lvl>
    <w:lvl w:ilvl="8">
      <w:numFmt w:val="bullet"/>
      <w:lvlText w:val=""/>
      <w:lvlJc w:val="left"/>
      <w:pPr>
        <w:ind w:left="6840" w:hanging="360"/>
      </w:pPr>
      <w:rPr>
        <w:rFonts w:ascii="Wingdings" w:hAnsi="Wingdings"/>
      </w:rPr>
    </w:lvl>
  </w:abstractNum>
  <w:abstractNum w:abstractNumId="19" w15:restartNumberingAfterBreak="0">
    <w:nsid w:val="7D9479EE"/>
    <w:multiLevelType w:val="multilevel"/>
    <w:tmpl w:val="D99CF214"/>
    <w:styleLink w:val="WW8Num19"/>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num w:numId="1" w16cid:durableId="1558659673">
    <w:abstractNumId w:val="18"/>
  </w:num>
  <w:num w:numId="2" w16cid:durableId="2091001120">
    <w:abstractNumId w:val="0"/>
  </w:num>
  <w:num w:numId="3" w16cid:durableId="469634065">
    <w:abstractNumId w:val="15"/>
  </w:num>
  <w:num w:numId="4" w16cid:durableId="521477181">
    <w:abstractNumId w:val="3"/>
  </w:num>
  <w:num w:numId="5" w16cid:durableId="598097187">
    <w:abstractNumId w:val="4"/>
  </w:num>
  <w:num w:numId="6" w16cid:durableId="696083913">
    <w:abstractNumId w:val="6"/>
  </w:num>
  <w:num w:numId="7" w16cid:durableId="517355524">
    <w:abstractNumId w:val="2"/>
  </w:num>
  <w:num w:numId="8" w16cid:durableId="1729066526">
    <w:abstractNumId w:val="8"/>
  </w:num>
  <w:num w:numId="9" w16cid:durableId="1265193157">
    <w:abstractNumId w:val="5"/>
  </w:num>
  <w:num w:numId="10" w16cid:durableId="476801734">
    <w:abstractNumId w:val="11"/>
  </w:num>
  <w:num w:numId="11" w16cid:durableId="902523583">
    <w:abstractNumId w:val="16"/>
  </w:num>
  <w:num w:numId="12" w16cid:durableId="797988989">
    <w:abstractNumId w:val="12"/>
  </w:num>
  <w:num w:numId="13" w16cid:durableId="1931307574">
    <w:abstractNumId w:val="1"/>
  </w:num>
  <w:num w:numId="14" w16cid:durableId="83429176">
    <w:abstractNumId w:val="14"/>
  </w:num>
  <w:num w:numId="15" w16cid:durableId="1933389426">
    <w:abstractNumId w:val="7"/>
  </w:num>
  <w:num w:numId="16" w16cid:durableId="1989280822">
    <w:abstractNumId w:val="17"/>
  </w:num>
  <w:num w:numId="17" w16cid:durableId="550072623">
    <w:abstractNumId w:val="10"/>
  </w:num>
  <w:num w:numId="18" w16cid:durableId="677849363">
    <w:abstractNumId w:val="13"/>
  </w:num>
  <w:num w:numId="19" w16cid:durableId="1487235473">
    <w:abstractNumId w:val="19"/>
  </w:num>
  <w:num w:numId="20" w16cid:durableId="13096272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9"/>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6769B0"/>
    <w:rsid w:val="006769B0"/>
    <w:rsid w:val="00AD4730"/>
    <w:rsid w:val="00C832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4DC2FE3"/>
  <w15:docId w15:val="{58324007-F627-4010-B3D5-C844D9FDC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ahoma" w:hAnsi="Times New Roman" w:cs="Tahoma"/>
        <w:kern w:val="3"/>
        <w:sz w:val="24"/>
        <w:szCs w:val="24"/>
        <w:lang w:val="it-IT" w:eastAsia="it-IT"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style>
  <w:style w:type="paragraph" w:styleId="Titolo1">
    <w:name w:val="heading 1"/>
    <w:basedOn w:val="Standard"/>
    <w:next w:val="Standard"/>
    <w:uiPriority w:val="9"/>
    <w:qFormat/>
    <w:pPr>
      <w:keepNext/>
      <w:spacing w:line="479" w:lineRule="exact"/>
      <w:jc w:val="right"/>
      <w:outlineLvl w:val="0"/>
    </w:pPr>
  </w:style>
  <w:style w:type="paragraph" w:styleId="Titolo2">
    <w:name w:val="heading 2"/>
    <w:basedOn w:val="Standard"/>
    <w:next w:val="Standard"/>
    <w:uiPriority w:val="9"/>
    <w:semiHidden/>
    <w:unhideWhenUsed/>
    <w:qFormat/>
    <w:pPr>
      <w:keepNext/>
      <w:spacing w:line="479" w:lineRule="exact"/>
      <w:ind w:left="360"/>
      <w:jc w:val="right"/>
      <w:outlineLvl w:val="1"/>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pPr>
  </w:style>
  <w:style w:type="paragraph" w:customStyle="1" w:styleId="Textbody">
    <w:name w:val="Text body"/>
    <w:basedOn w:val="Standard"/>
    <w:pPr>
      <w:spacing w:after="120"/>
    </w:pPr>
  </w:style>
  <w:style w:type="paragraph" w:customStyle="1" w:styleId="Heading">
    <w:name w:val="Heading"/>
    <w:basedOn w:val="Standard"/>
    <w:next w:val="Textbody"/>
    <w:pPr>
      <w:keepNext/>
      <w:spacing w:before="240" w:after="120"/>
    </w:pPr>
    <w:rPr>
      <w:rFonts w:ascii="Arial" w:eastAsia="Mincho" w:hAnsi="Arial" w:cs="Lucidasans"/>
      <w:sz w:val="28"/>
      <w:szCs w:val="28"/>
    </w:rPr>
  </w:style>
  <w:style w:type="paragraph" w:styleId="Elenco">
    <w:name w:val="List"/>
    <w:basedOn w:val="Textbody"/>
    <w:rPr>
      <w:rFonts w:cs="Lucidasans"/>
    </w:rPr>
  </w:style>
  <w:style w:type="paragraph" w:styleId="Didascalia">
    <w:name w:val="caption"/>
    <w:basedOn w:val="Standard"/>
    <w:pPr>
      <w:suppressLineNumbers/>
      <w:spacing w:before="120" w:after="120"/>
    </w:pPr>
    <w:rPr>
      <w:rFonts w:cs="Lucidasans"/>
      <w:i/>
      <w:iCs/>
    </w:rPr>
  </w:style>
  <w:style w:type="paragraph" w:customStyle="1" w:styleId="Index">
    <w:name w:val="Index"/>
    <w:basedOn w:val="Standard"/>
    <w:pPr>
      <w:suppressLineNumbers/>
    </w:pPr>
    <w:rPr>
      <w:rFonts w:cs="Lucidasans"/>
    </w:rPr>
  </w:style>
  <w:style w:type="paragraph" w:styleId="Titolo">
    <w:name w:val="Title"/>
    <w:basedOn w:val="Standard"/>
    <w:next w:val="Sottotitolo"/>
    <w:uiPriority w:val="10"/>
    <w:qFormat/>
    <w:pPr>
      <w:spacing w:line="479" w:lineRule="exact"/>
      <w:jc w:val="center"/>
    </w:pPr>
  </w:style>
  <w:style w:type="paragraph" w:styleId="Sottotitolo">
    <w:name w:val="Subtitle"/>
    <w:basedOn w:val="Heading"/>
    <w:next w:val="Textbody"/>
    <w:uiPriority w:val="11"/>
    <w:qFormat/>
    <w:pPr>
      <w:jc w:val="center"/>
    </w:pPr>
    <w:rPr>
      <w:i/>
      <w:iCs/>
    </w:rPr>
  </w:style>
  <w:style w:type="paragraph" w:customStyle="1" w:styleId="TableContents">
    <w:name w:val="Table Contents"/>
    <w:basedOn w:val="Standard"/>
    <w:pPr>
      <w:suppressLineNumbers/>
    </w:pPr>
  </w:style>
  <w:style w:type="paragraph" w:styleId="Intestazione">
    <w:name w:val="header"/>
    <w:basedOn w:val="Standard"/>
    <w:pPr>
      <w:tabs>
        <w:tab w:val="center" w:pos="4819"/>
        <w:tab w:val="right" w:pos="9638"/>
      </w:tabs>
    </w:pPr>
  </w:style>
  <w:style w:type="paragraph" w:styleId="Pidipagina">
    <w:name w:val="footer"/>
    <w:basedOn w:val="Standard"/>
    <w:pPr>
      <w:tabs>
        <w:tab w:val="center" w:pos="4819"/>
        <w:tab w:val="right" w:pos="9638"/>
      </w:tabs>
    </w:pPr>
  </w:style>
  <w:style w:type="paragraph" w:customStyle="1" w:styleId="TableHeading">
    <w:name w:val="Table Heading"/>
    <w:basedOn w:val="TableContents"/>
    <w:pPr>
      <w:jc w:val="center"/>
    </w:pPr>
    <w:rPr>
      <w:b/>
      <w:bCs/>
      <w:i/>
      <w:iCs/>
    </w:rPr>
  </w:style>
  <w:style w:type="paragraph" w:customStyle="1" w:styleId="Framecontents">
    <w:name w:val="Frame contents"/>
    <w:basedOn w:val="Textbody"/>
  </w:style>
  <w:style w:type="character" w:customStyle="1" w:styleId="WW8Num1z0">
    <w:name w:val="WW8Num1z0"/>
    <w:rPr>
      <w:rFonts w:ascii="Times New Roman" w:eastAsia="Times New Roman" w:hAnsi="Times New Roman" w:cs="Times New Roman"/>
    </w:rPr>
  </w:style>
  <w:style w:type="character" w:customStyle="1" w:styleId="WW8Num1z1">
    <w:name w:val="WW8Num1z1"/>
    <w:rPr>
      <w:rFonts w:ascii="Courier New" w:eastAsia="Courier New" w:hAnsi="Courier New" w:cs="Courier New"/>
    </w:rPr>
  </w:style>
  <w:style w:type="character" w:customStyle="1" w:styleId="WW8Num1z2">
    <w:name w:val="WW8Num1z2"/>
    <w:rPr>
      <w:rFonts w:ascii="Wingdings" w:eastAsia="Wingdings" w:hAnsi="Wingdings" w:cs="Wingdings"/>
    </w:rPr>
  </w:style>
  <w:style w:type="character" w:customStyle="1" w:styleId="WW8Num1z3">
    <w:name w:val="WW8Num1z3"/>
    <w:rPr>
      <w:rFonts w:ascii="Symbol" w:eastAsia="Symbol" w:hAnsi="Symbol" w:cs="Symbol"/>
    </w:rPr>
  </w:style>
  <w:style w:type="character" w:customStyle="1" w:styleId="WW8Num2z0">
    <w:name w:val="WW8Num2z0"/>
    <w:rPr>
      <w:rFonts w:ascii="Times New Roman" w:eastAsia="Times New Roman" w:hAnsi="Times New Roman"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WW8Num3z0">
    <w:name w:val="WW8Num3z0"/>
    <w:rPr>
      <w:rFonts w:ascii="Symbol" w:eastAsia="Symbol" w:hAnsi="Symbol" w:cs="Symbol"/>
      <w:color w:val="000000"/>
    </w:rPr>
  </w:style>
  <w:style w:type="character" w:customStyle="1" w:styleId="WW8Num3z1">
    <w:name w:val="WW8Num3z1"/>
    <w:rPr>
      <w:rFonts w:ascii="Courier New" w:eastAsia="Courier New" w:hAnsi="Courier New" w:cs="Courier New"/>
    </w:rPr>
  </w:style>
  <w:style w:type="character" w:customStyle="1" w:styleId="WW8Num3z2">
    <w:name w:val="WW8Num3z2"/>
    <w:rPr>
      <w:rFonts w:ascii="Wingdings" w:eastAsia="Wingdings" w:hAnsi="Wingdings" w:cs="Wingdings"/>
    </w:rPr>
  </w:style>
  <w:style w:type="character" w:customStyle="1" w:styleId="WW8Num3z3">
    <w:name w:val="WW8Num3z3"/>
    <w:rPr>
      <w:rFonts w:ascii="Symbol" w:eastAsia="Symbol" w:hAnsi="Symbol" w:cs="Symbol"/>
    </w:rPr>
  </w:style>
  <w:style w:type="character" w:customStyle="1" w:styleId="WW8Num4z0">
    <w:name w:val="WW8Num4z0"/>
    <w:rPr>
      <w:rFonts w:ascii="Symbol" w:eastAsia="Symbol" w:hAnsi="Symbol" w:cs="Symbol"/>
    </w:rPr>
  </w:style>
  <w:style w:type="character" w:customStyle="1" w:styleId="WW8Num4z1">
    <w:name w:val="WW8Num4z1"/>
    <w:rPr>
      <w:rFonts w:ascii="Courier New" w:eastAsia="Courier New" w:hAnsi="Courier New" w:cs="Courier New"/>
    </w:rPr>
  </w:style>
  <w:style w:type="character" w:customStyle="1" w:styleId="WW8Num4z2">
    <w:name w:val="WW8Num4z2"/>
    <w:rPr>
      <w:rFonts w:ascii="Wingdings" w:eastAsia="Wingdings" w:hAnsi="Wingdings" w:cs="Wingdings"/>
    </w:rPr>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eastAsia="Courier New" w:hAnsi="Courier New" w:cs="Courier New"/>
    </w:rPr>
  </w:style>
  <w:style w:type="character" w:customStyle="1" w:styleId="WW8Num5z2">
    <w:name w:val="WW8Num5z2"/>
    <w:rPr>
      <w:rFonts w:ascii="Wingdings" w:eastAsia="Wingdings" w:hAnsi="Wingdings" w:cs="Wingdings"/>
    </w:rPr>
  </w:style>
  <w:style w:type="character" w:customStyle="1" w:styleId="WW8Num5z3">
    <w:name w:val="WW8Num5z3"/>
    <w:rPr>
      <w:rFonts w:ascii="Symbol" w:eastAsia="Symbol" w:hAnsi="Symbol" w:cs="Symbol"/>
    </w:rPr>
  </w:style>
  <w:style w:type="character" w:customStyle="1" w:styleId="WW8Num8z0">
    <w:name w:val="WW8Num8z0"/>
    <w:rPr>
      <w:rFonts w:ascii="Times New Roman" w:eastAsia="Times New Roman" w:hAnsi="Times New Roman" w:cs="Times New Roman"/>
    </w:rPr>
  </w:style>
  <w:style w:type="character" w:customStyle="1" w:styleId="WW8Num8z1">
    <w:name w:val="WW8Num8z1"/>
    <w:rPr>
      <w:rFonts w:ascii="Courier New" w:eastAsia="Courier New" w:hAnsi="Courier New" w:cs="Courier New"/>
    </w:rPr>
  </w:style>
  <w:style w:type="character" w:customStyle="1" w:styleId="WW8Num8z2">
    <w:name w:val="WW8Num8z2"/>
    <w:rPr>
      <w:rFonts w:ascii="Wingdings" w:eastAsia="Wingdings" w:hAnsi="Wingdings" w:cs="Wingdings"/>
    </w:rPr>
  </w:style>
  <w:style w:type="character" w:customStyle="1" w:styleId="WW8Num8z3">
    <w:name w:val="WW8Num8z3"/>
    <w:rPr>
      <w:rFonts w:ascii="Symbol" w:eastAsia="Symbol" w:hAnsi="Symbol" w:cs="Symbol"/>
    </w:rPr>
  </w:style>
  <w:style w:type="character" w:customStyle="1" w:styleId="WW8Num9z0">
    <w:name w:val="WW8Num9z0"/>
    <w:rPr>
      <w:rFonts w:ascii="Symbol" w:eastAsia="Symbol" w:hAnsi="Symbol" w:cs="Symbol"/>
    </w:rPr>
  </w:style>
  <w:style w:type="character" w:customStyle="1" w:styleId="WW8Num9z1">
    <w:name w:val="WW8Num9z1"/>
    <w:rPr>
      <w:rFonts w:ascii="Courier New" w:eastAsia="Courier New" w:hAnsi="Courier New" w:cs="Courier New"/>
    </w:rPr>
  </w:style>
  <w:style w:type="character" w:customStyle="1" w:styleId="WW8Num9z2">
    <w:name w:val="WW8Num9z2"/>
    <w:rPr>
      <w:rFonts w:ascii="Wingdings" w:eastAsia="Wingdings" w:hAnsi="Wingdings" w:cs="Wingdings"/>
    </w:rPr>
  </w:style>
  <w:style w:type="character" w:customStyle="1" w:styleId="WW8Num11z0">
    <w:name w:val="WW8Num11z0"/>
    <w:rPr>
      <w:rFonts w:ascii="Symbol" w:eastAsia="Symbol" w:hAnsi="Symbol" w:cs="Symbol"/>
    </w:rPr>
  </w:style>
  <w:style w:type="character" w:customStyle="1" w:styleId="WW8Num11z1">
    <w:name w:val="WW8Num11z1"/>
    <w:rPr>
      <w:rFonts w:ascii="Courier New" w:eastAsia="Courier New" w:hAnsi="Courier New" w:cs="Courier New"/>
    </w:rPr>
  </w:style>
  <w:style w:type="character" w:customStyle="1" w:styleId="WW8Num11z2">
    <w:name w:val="WW8Num11z2"/>
    <w:rPr>
      <w:rFonts w:ascii="Wingdings" w:eastAsia="Wingdings" w:hAnsi="Wingdings" w:cs="Wingdings"/>
    </w:rPr>
  </w:style>
  <w:style w:type="character" w:customStyle="1" w:styleId="WW8Num12z0">
    <w:name w:val="WW8Num12z0"/>
    <w:rPr>
      <w:rFonts w:ascii="Symbol" w:eastAsia="Symbol" w:hAnsi="Symbol" w:cs="Symbol"/>
    </w:rPr>
  </w:style>
  <w:style w:type="character" w:customStyle="1" w:styleId="WW8Num13z0">
    <w:name w:val="WW8Num13z0"/>
    <w:rPr>
      <w:rFonts w:ascii="Symbol" w:eastAsia="Symbol" w:hAnsi="Symbol" w:cs="Symbol"/>
    </w:rPr>
  </w:style>
  <w:style w:type="character" w:customStyle="1" w:styleId="WW8Num13z1">
    <w:name w:val="WW8Num13z1"/>
    <w:rPr>
      <w:rFonts w:ascii="Courier New" w:eastAsia="Courier New" w:hAnsi="Courier New" w:cs="Courier New"/>
    </w:rPr>
  </w:style>
  <w:style w:type="character" w:customStyle="1" w:styleId="WW8Num13z2">
    <w:name w:val="WW8Num13z2"/>
    <w:rPr>
      <w:rFonts w:ascii="Wingdings" w:eastAsia="Wingdings" w:hAnsi="Wingdings" w:cs="Wingdings"/>
    </w:rPr>
  </w:style>
  <w:style w:type="character" w:customStyle="1" w:styleId="WW8Num14z0">
    <w:name w:val="WW8Num14z0"/>
    <w:rPr>
      <w:rFonts w:ascii="Symbol" w:eastAsia="Symbol" w:hAnsi="Symbol" w:cs="Symbol"/>
    </w:rPr>
  </w:style>
  <w:style w:type="character" w:customStyle="1" w:styleId="WW8Num14z1">
    <w:name w:val="WW8Num14z1"/>
    <w:rPr>
      <w:rFonts w:ascii="Courier New" w:eastAsia="Courier New" w:hAnsi="Courier New" w:cs="Courier New"/>
    </w:rPr>
  </w:style>
  <w:style w:type="character" w:customStyle="1" w:styleId="WW8Num14z2">
    <w:name w:val="WW8Num14z2"/>
    <w:rPr>
      <w:rFonts w:ascii="Wingdings" w:eastAsia="Wingdings" w:hAnsi="Wingdings" w:cs="Wingdings"/>
    </w:rPr>
  </w:style>
  <w:style w:type="character" w:customStyle="1" w:styleId="WW8Num15z0">
    <w:name w:val="WW8Num15z0"/>
    <w:rPr>
      <w:rFonts w:ascii="Times New Roman" w:eastAsia="Times New Roman" w:hAnsi="Times New Roman" w:cs="Times New Roman"/>
    </w:rPr>
  </w:style>
  <w:style w:type="character" w:customStyle="1" w:styleId="WW8Num15z1">
    <w:name w:val="WW8Num15z1"/>
    <w:rPr>
      <w:rFonts w:ascii="Courier New" w:eastAsia="Courier New" w:hAnsi="Courier New" w:cs="Courier New"/>
    </w:rPr>
  </w:style>
  <w:style w:type="character" w:customStyle="1" w:styleId="WW8Num15z2">
    <w:name w:val="WW8Num15z2"/>
    <w:rPr>
      <w:rFonts w:ascii="Wingdings" w:eastAsia="Wingdings" w:hAnsi="Wingdings" w:cs="Wingdings"/>
    </w:rPr>
  </w:style>
  <w:style w:type="character" w:customStyle="1" w:styleId="WW8Num15z3">
    <w:name w:val="WW8Num15z3"/>
    <w:rPr>
      <w:rFonts w:ascii="Symbol" w:eastAsia="Symbol" w:hAnsi="Symbol" w:cs="Symbol"/>
    </w:rPr>
  </w:style>
  <w:style w:type="character" w:customStyle="1" w:styleId="WW8Num17z0">
    <w:name w:val="WW8Num17z0"/>
    <w:rPr>
      <w:rFonts w:ascii="Times New Roman" w:eastAsia="Times New Roman" w:hAnsi="Times New Roman" w:cs="Times New Roman"/>
    </w:rPr>
  </w:style>
  <w:style w:type="character" w:customStyle="1" w:styleId="WW8Num17z1">
    <w:name w:val="WW8Num17z1"/>
    <w:rPr>
      <w:rFonts w:ascii="Courier New" w:eastAsia="Courier New" w:hAnsi="Courier New" w:cs="Courier New"/>
    </w:rPr>
  </w:style>
  <w:style w:type="character" w:customStyle="1" w:styleId="WW8Num17z2">
    <w:name w:val="WW8Num17z2"/>
    <w:rPr>
      <w:rFonts w:ascii="Wingdings" w:eastAsia="Wingdings" w:hAnsi="Wingdings" w:cs="Wingdings"/>
    </w:rPr>
  </w:style>
  <w:style w:type="character" w:customStyle="1" w:styleId="WW8Num17z3">
    <w:name w:val="WW8Num17z3"/>
    <w:rPr>
      <w:rFonts w:ascii="Symbol" w:eastAsia="Symbol" w:hAnsi="Symbol" w:cs="Symbol"/>
    </w:rPr>
  </w:style>
  <w:style w:type="character" w:customStyle="1" w:styleId="WW8Num18z0">
    <w:name w:val="WW8Num18z0"/>
    <w:rPr>
      <w:rFonts w:ascii="Times New Roman" w:eastAsia="Times New Roman" w:hAnsi="Times New Roman" w:cs="Times New Roman"/>
    </w:rPr>
  </w:style>
  <w:style w:type="character" w:customStyle="1" w:styleId="WW8Num18z1">
    <w:name w:val="WW8Num18z1"/>
    <w:rPr>
      <w:rFonts w:ascii="Courier New" w:eastAsia="Courier New" w:hAnsi="Courier New" w:cs="Courier New"/>
    </w:rPr>
  </w:style>
  <w:style w:type="character" w:customStyle="1" w:styleId="WW8Num18z2">
    <w:name w:val="WW8Num18z2"/>
    <w:rPr>
      <w:rFonts w:ascii="Wingdings" w:eastAsia="Wingdings" w:hAnsi="Wingdings" w:cs="Wingdings"/>
    </w:rPr>
  </w:style>
  <w:style w:type="character" w:customStyle="1" w:styleId="WW8Num18z3">
    <w:name w:val="WW8Num18z3"/>
    <w:rPr>
      <w:rFonts w:ascii="Symbol" w:eastAsia="Symbol" w:hAnsi="Symbol" w:cs="Symbol"/>
    </w:rPr>
  </w:style>
  <w:style w:type="character" w:customStyle="1" w:styleId="WW8Num19z0">
    <w:name w:val="WW8Num19z0"/>
    <w:rPr>
      <w:rFonts w:ascii="Symbol" w:eastAsia="Symbol" w:hAnsi="Symbol" w:cs="Symbol"/>
    </w:rPr>
  </w:style>
  <w:style w:type="character" w:customStyle="1" w:styleId="WW8Num19z1">
    <w:name w:val="WW8Num19z1"/>
    <w:rPr>
      <w:rFonts w:ascii="Courier New" w:eastAsia="Courier New" w:hAnsi="Courier New" w:cs="Courier New"/>
    </w:rPr>
  </w:style>
  <w:style w:type="character" w:customStyle="1" w:styleId="WW8Num19z2">
    <w:name w:val="WW8Num19z2"/>
    <w:rPr>
      <w:rFonts w:ascii="Wingdings" w:eastAsia="Wingdings" w:hAnsi="Wingdings" w:cs="Wingdings"/>
    </w:rPr>
  </w:style>
  <w:style w:type="character" w:customStyle="1" w:styleId="WW8Num20z0">
    <w:name w:val="WW8Num20z0"/>
    <w:rPr>
      <w:rFonts w:ascii="Symbol" w:eastAsia="Symbol" w:hAnsi="Symbol" w:cs="Symbol"/>
    </w:rPr>
  </w:style>
  <w:style w:type="character" w:customStyle="1" w:styleId="WW8Num20z1">
    <w:name w:val="WW8Num20z1"/>
    <w:rPr>
      <w:rFonts w:ascii="Courier New" w:eastAsia="Courier New" w:hAnsi="Courier New" w:cs="Courier New"/>
    </w:rPr>
  </w:style>
  <w:style w:type="character" w:customStyle="1" w:styleId="WW8Num20z2">
    <w:name w:val="WW8Num20z2"/>
    <w:rPr>
      <w:rFonts w:ascii="Wingdings" w:eastAsia="Wingdings" w:hAnsi="Wingdings" w:cs="Wingdings"/>
    </w:rPr>
  </w:style>
  <w:style w:type="character" w:customStyle="1" w:styleId="Caratterepredefinitoparagrafo">
    <w:name w:val="Carattere predefinito paragrafo"/>
  </w:style>
  <w:style w:type="numbering" w:customStyle="1" w:styleId="WW8Num1">
    <w:name w:val="WW8Num1"/>
    <w:basedOn w:val="Nessunelenco"/>
    <w:pPr>
      <w:numPr>
        <w:numId w:val="1"/>
      </w:numPr>
    </w:pPr>
  </w:style>
  <w:style w:type="numbering" w:customStyle="1" w:styleId="WW8Num2">
    <w:name w:val="WW8Num2"/>
    <w:basedOn w:val="Nessunelenco"/>
    <w:pPr>
      <w:numPr>
        <w:numId w:val="2"/>
      </w:numPr>
    </w:pPr>
  </w:style>
  <w:style w:type="numbering" w:customStyle="1" w:styleId="WW8Num3">
    <w:name w:val="WW8Num3"/>
    <w:basedOn w:val="Nessunelenco"/>
    <w:pPr>
      <w:numPr>
        <w:numId w:val="3"/>
      </w:numPr>
    </w:pPr>
  </w:style>
  <w:style w:type="numbering" w:customStyle="1" w:styleId="WW8Num4">
    <w:name w:val="WW8Num4"/>
    <w:basedOn w:val="Nessunelenco"/>
    <w:pPr>
      <w:numPr>
        <w:numId w:val="4"/>
      </w:numPr>
    </w:pPr>
  </w:style>
  <w:style w:type="numbering" w:customStyle="1" w:styleId="WW8Num5">
    <w:name w:val="WW8Num5"/>
    <w:basedOn w:val="Nessunelenco"/>
    <w:pPr>
      <w:numPr>
        <w:numId w:val="5"/>
      </w:numPr>
    </w:pPr>
  </w:style>
  <w:style w:type="numbering" w:customStyle="1" w:styleId="WW8Num6">
    <w:name w:val="WW8Num6"/>
    <w:basedOn w:val="Nessunelenco"/>
    <w:pPr>
      <w:numPr>
        <w:numId w:val="6"/>
      </w:numPr>
    </w:pPr>
  </w:style>
  <w:style w:type="numbering" w:customStyle="1" w:styleId="WW8Num7">
    <w:name w:val="WW8Num7"/>
    <w:basedOn w:val="Nessunelenco"/>
    <w:pPr>
      <w:numPr>
        <w:numId w:val="7"/>
      </w:numPr>
    </w:pPr>
  </w:style>
  <w:style w:type="numbering" w:customStyle="1" w:styleId="WW8Num8">
    <w:name w:val="WW8Num8"/>
    <w:basedOn w:val="Nessunelenco"/>
    <w:pPr>
      <w:numPr>
        <w:numId w:val="8"/>
      </w:numPr>
    </w:pPr>
  </w:style>
  <w:style w:type="numbering" w:customStyle="1" w:styleId="WW8Num9">
    <w:name w:val="WW8Num9"/>
    <w:basedOn w:val="Nessunelenco"/>
    <w:pPr>
      <w:numPr>
        <w:numId w:val="9"/>
      </w:numPr>
    </w:pPr>
  </w:style>
  <w:style w:type="numbering" w:customStyle="1" w:styleId="WW8Num10">
    <w:name w:val="WW8Num10"/>
    <w:basedOn w:val="Nessunelenco"/>
    <w:pPr>
      <w:numPr>
        <w:numId w:val="10"/>
      </w:numPr>
    </w:pPr>
  </w:style>
  <w:style w:type="numbering" w:customStyle="1" w:styleId="WW8Num11">
    <w:name w:val="WW8Num11"/>
    <w:basedOn w:val="Nessunelenco"/>
    <w:pPr>
      <w:numPr>
        <w:numId w:val="11"/>
      </w:numPr>
    </w:pPr>
  </w:style>
  <w:style w:type="numbering" w:customStyle="1" w:styleId="WW8Num12">
    <w:name w:val="WW8Num12"/>
    <w:basedOn w:val="Nessunelenco"/>
    <w:pPr>
      <w:numPr>
        <w:numId w:val="12"/>
      </w:numPr>
    </w:pPr>
  </w:style>
  <w:style w:type="numbering" w:customStyle="1" w:styleId="WW8Num13">
    <w:name w:val="WW8Num13"/>
    <w:basedOn w:val="Nessunelenco"/>
    <w:pPr>
      <w:numPr>
        <w:numId w:val="13"/>
      </w:numPr>
    </w:pPr>
  </w:style>
  <w:style w:type="numbering" w:customStyle="1" w:styleId="WW8Num14">
    <w:name w:val="WW8Num14"/>
    <w:basedOn w:val="Nessunelenco"/>
    <w:pPr>
      <w:numPr>
        <w:numId w:val="14"/>
      </w:numPr>
    </w:pPr>
  </w:style>
  <w:style w:type="numbering" w:customStyle="1" w:styleId="WW8Num15">
    <w:name w:val="WW8Num15"/>
    <w:basedOn w:val="Nessunelenco"/>
    <w:pPr>
      <w:numPr>
        <w:numId w:val="15"/>
      </w:numPr>
    </w:pPr>
  </w:style>
  <w:style w:type="numbering" w:customStyle="1" w:styleId="WW8Num16">
    <w:name w:val="WW8Num16"/>
    <w:basedOn w:val="Nessunelenco"/>
    <w:pPr>
      <w:numPr>
        <w:numId w:val="16"/>
      </w:numPr>
    </w:pPr>
  </w:style>
  <w:style w:type="numbering" w:customStyle="1" w:styleId="WW8Num17">
    <w:name w:val="WW8Num17"/>
    <w:basedOn w:val="Nessunelenco"/>
    <w:pPr>
      <w:numPr>
        <w:numId w:val="17"/>
      </w:numPr>
    </w:pPr>
  </w:style>
  <w:style w:type="numbering" w:customStyle="1" w:styleId="WW8Num18">
    <w:name w:val="WW8Num18"/>
    <w:basedOn w:val="Nessunelenco"/>
    <w:pPr>
      <w:numPr>
        <w:numId w:val="18"/>
      </w:numPr>
    </w:pPr>
  </w:style>
  <w:style w:type="numbering" w:customStyle="1" w:styleId="WW8Num19">
    <w:name w:val="WW8Num19"/>
    <w:basedOn w:val="Nessunelenco"/>
    <w:pPr>
      <w:numPr>
        <w:numId w:val="19"/>
      </w:numPr>
    </w:pPr>
  </w:style>
  <w:style w:type="numbering" w:customStyle="1" w:styleId="WW8Num20">
    <w:name w:val="WW8Num20"/>
    <w:basedOn w:val="Nessunelenco"/>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4DB7BFFE11C04CBF363F6EE7DC7C3F" ma:contentTypeVersion="15" ma:contentTypeDescription="Creare un nuovo documento." ma:contentTypeScope="" ma:versionID="78eae0dd070bba8241ff63189808e2ba">
  <xsd:schema xmlns:xsd="http://www.w3.org/2001/XMLSchema" xmlns:xs="http://www.w3.org/2001/XMLSchema" xmlns:p="http://schemas.microsoft.com/office/2006/metadata/properties" xmlns:ns2="b25b94c1-9e57-4c19-8ab6-1ac7200736b4" xmlns:ns3="091c0f97-b01d-4a8b-8cbd-4d8893457c78" targetNamespace="http://schemas.microsoft.com/office/2006/metadata/properties" ma:root="true" ma:fieldsID="a7f02f3f041905852b56024b6722fe45" ns2:_="" ns3:_="">
    <xsd:import namespace="b25b94c1-9e57-4c19-8ab6-1ac7200736b4"/>
    <xsd:import namespace="091c0f97-b01d-4a8b-8cbd-4d8893457c7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5b94c1-9e57-4c19-8ab6-1ac7200736b4"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4" nillable="true" ma:displayName="Taxonomy Catch All Column" ma:hidden="true" ma:list="{c25efae2-a949-44fe-9446-baed6dedae79}" ma:internalName="TaxCatchAll" ma:showField="CatchAllData" ma:web="b25b94c1-9e57-4c19-8ab6-1ac7200736b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1c0f97-b01d-4a8b-8cbd-4d8893457c7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description="" ma:hidden="true" ma:indexed="true" ma:internalName="MediaServiceDateTaken"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25b94c1-9e57-4c19-8ab6-1ac7200736b4" xsi:nil="true"/>
    <lcf76f155ced4ddcb4097134ff3c332f xmlns="091c0f97-b01d-4a8b-8cbd-4d8893457c7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966471-D358-4BC8-95D8-5397EAB5F5D2}"/>
</file>

<file path=customXml/itemProps2.xml><?xml version="1.0" encoding="utf-8"?>
<ds:datastoreItem xmlns:ds="http://schemas.openxmlformats.org/officeDocument/2006/customXml" ds:itemID="{22EAD292-2DE0-48DE-8A0F-588375B6397F}"/>
</file>

<file path=customXml/itemProps3.xml><?xml version="1.0" encoding="utf-8"?>
<ds:datastoreItem xmlns:ds="http://schemas.openxmlformats.org/officeDocument/2006/customXml" ds:itemID="{539B770A-85EB-4564-951D-0B113B059752}"/>
</file>

<file path=docProps/app.xml><?xml version="1.0" encoding="utf-8"?>
<Properties xmlns="http://schemas.openxmlformats.org/officeDocument/2006/extended-properties" xmlns:vt="http://schemas.openxmlformats.org/officeDocument/2006/docPropsVTypes">
  <Template>Normal</Template>
  <TotalTime>1</TotalTime>
  <Pages>5</Pages>
  <Words>459</Words>
  <Characters>2620</Characters>
  <Application>Microsoft Office Word</Application>
  <DocSecurity>4</DocSecurity>
  <Lines>21</Lines>
  <Paragraphs>6</Paragraphs>
  <ScaleCrop>false</ScaleCrop>
  <Company>Ministero della Giustizia</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Camilla Sommariva</dc:creator>
  <cp:lastModifiedBy>Camilla Sommariva</cp:lastModifiedBy>
  <cp:revision>2</cp:revision>
  <cp:lastPrinted>2024-05-30T11:31:00Z</cp:lastPrinted>
  <dcterms:created xsi:type="dcterms:W3CDTF">2024-06-14T09:26:00Z</dcterms:created>
  <dcterms:modified xsi:type="dcterms:W3CDTF">2024-06-14T09:26:00Z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PAGINA">
    <vt:lpwstr> </vt:lpwstr>
  </property>
  <property fmtid="{D5CDD505-2E9C-101B-9397-08002B2CF9AE}" pid="3" name="Info 1">
    <vt:lpwstr/>
  </property>
  <property fmtid="{D5CDD505-2E9C-101B-9397-08002B2CF9AE}" pid="4" name="Info 2">
    <vt:lpwstr/>
  </property>
  <property fmtid="{D5CDD505-2E9C-101B-9397-08002B2CF9AE}" pid="5" name="Info 3">
    <vt:lpwstr/>
  </property>
  <property fmtid="{D5CDD505-2E9C-101B-9397-08002B2CF9AE}" pid="6" name="Info 4">
    <vt:lpwstr/>
  </property>
  <property fmtid="{D5CDD505-2E9C-101B-9397-08002B2CF9AE}" pid="7" name="ContentTypeId">
    <vt:lpwstr>0x010100F44DB7BFFE11C04CBF363F6EE7DC7C3F</vt:lpwstr>
  </property>
</Properties>
</file>